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F50E1" w14:textId="77777777" w:rsidR="00C14D11" w:rsidRDefault="001C7F92">
      <w:pPr>
        <w:pStyle w:val="BodyText"/>
        <w:ind w:left="6584"/>
        <w:rPr>
          <w:sz w:val="20"/>
        </w:rPr>
      </w:pPr>
      <w:r>
        <w:rPr>
          <w:noProof/>
          <w:sz w:val="20"/>
          <w:lang w:val="en-US" w:eastAsia="en-US" w:bidi="ar-SA"/>
        </w:rPr>
        <w:drawing>
          <wp:inline distT="0" distB="0" distL="0" distR="0" wp14:anchorId="6FA0426B" wp14:editId="7220F43C">
            <wp:extent cx="1334534" cy="989359"/>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5596" cy="990146"/>
                    </a:xfrm>
                    <a:prstGeom prst="rect">
                      <a:avLst/>
                    </a:prstGeom>
                    <a:noFill/>
                    <a:ln>
                      <a:noFill/>
                    </a:ln>
                  </pic:spPr>
                </pic:pic>
              </a:graphicData>
            </a:graphic>
          </wp:inline>
        </w:drawing>
      </w:r>
    </w:p>
    <w:p w14:paraId="411E8781" w14:textId="77777777" w:rsidR="00C14D11" w:rsidRDefault="006032A7">
      <w:pPr>
        <w:pStyle w:val="Heading1"/>
        <w:spacing w:before="33"/>
      </w:pPr>
      <w:r>
        <w:t>SECTION 07 42 43</w:t>
      </w:r>
    </w:p>
    <w:p w14:paraId="4B412971" w14:textId="77777777" w:rsidR="00C14D11" w:rsidRDefault="00C14D11">
      <w:pPr>
        <w:pStyle w:val="BodyText"/>
        <w:rPr>
          <w:b/>
          <w:sz w:val="20"/>
        </w:rPr>
      </w:pPr>
    </w:p>
    <w:p w14:paraId="1DDFBC21" w14:textId="77777777" w:rsidR="00C14D11" w:rsidRDefault="001C7F92" w:rsidP="001C7F92">
      <w:pPr>
        <w:spacing w:before="86"/>
        <w:jc w:val="center"/>
        <w:rPr>
          <w:b/>
          <w:sz w:val="32"/>
        </w:rPr>
      </w:pPr>
      <w:r>
        <w:rPr>
          <w:b/>
          <w:sz w:val="32"/>
        </w:rPr>
        <w:t>ACE GLASS MANUFACTURING</w:t>
      </w:r>
    </w:p>
    <w:p w14:paraId="2B40FCEE" w14:textId="77777777" w:rsidR="00C14D11" w:rsidRDefault="00C14D11">
      <w:pPr>
        <w:pStyle w:val="BodyText"/>
        <w:rPr>
          <w:b/>
          <w:sz w:val="32"/>
        </w:rPr>
      </w:pPr>
    </w:p>
    <w:p w14:paraId="7734001D" w14:textId="207C00B3" w:rsidR="00C14D11" w:rsidRDefault="006032A7">
      <w:pPr>
        <w:spacing w:before="1"/>
        <w:ind w:left="899" w:right="1611"/>
        <w:jc w:val="center"/>
        <w:rPr>
          <w:b/>
          <w:sz w:val="32"/>
        </w:rPr>
      </w:pPr>
      <w:r>
        <w:rPr>
          <w:b/>
          <w:sz w:val="32"/>
        </w:rPr>
        <w:t>“EVO”ALUMINUM COMPOSITE METAL (ACM) WALL PANELS</w:t>
      </w:r>
      <w:bookmarkStart w:id="0" w:name="_GoBack"/>
      <w:bookmarkEnd w:id="0"/>
      <w:r>
        <w:rPr>
          <w:b/>
          <w:sz w:val="32"/>
        </w:rPr>
        <w:t xml:space="preserve"> SPECIFICATION</w:t>
      </w:r>
    </w:p>
    <w:p w14:paraId="20F54795" w14:textId="77777777" w:rsidR="00C14D11" w:rsidRDefault="00C14D11">
      <w:pPr>
        <w:pStyle w:val="BodyText"/>
        <w:spacing w:before="3"/>
        <w:rPr>
          <w:b/>
          <w:sz w:val="47"/>
        </w:rPr>
      </w:pPr>
    </w:p>
    <w:p w14:paraId="7CC7DA18" w14:textId="77777777" w:rsidR="00C14D11" w:rsidRDefault="006032A7">
      <w:pPr>
        <w:ind w:left="100" w:right="683"/>
        <w:rPr>
          <w:i/>
          <w:sz w:val="24"/>
        </w:rPr>
      </w:pPr>
      <w:r w:rsidRPr="006032A7">
        <w:rPr>
          <w:i/>
          <w:sz w:val="24"/>
          <w:highlight w:val="yellow"/>
        </w:rPr>
        <w:t>SPEC NOTE: Optional text is indicated by square brackets []. Delete unwanted items and square brackets in final specification</w:t>
      </w:r>
      <w:r>
        <w:rPr>
          <w:i/>
          <w:sz w:val="24"/>
        </w:rPr>
        <w:t>.</w:t>
      </w:r>
    </w:p>
    <w:p w14:paraId="1A06C90D" w14:textId="77777777" w:rsidR="00C14D11" w:rsidRDefault="00C14D11">
      <w:pPr>
        <w:pStyle w:val="BodyText"/>
        <w:spacing w:before="5"/>
        <w:rPr>
          <w:i/>
        </w:rPr>
      </w:pPr>
    </w:p>
    <w:p w14:paraId="115BB4CB" w14:textId="77777777" w:rsidR="00C14D11" w:rsidRDefault="006032A7">
      <w:pPr>
        <w:pStyle w:val="Heading1"/>
      </w:pPr>
      <w:r>
        <w:t>PART 1 - GENERAL</w:t>
      </w:r>
    </w:p>
    <w:p w14:paraId="063384A6" w14:textId="77777777" w:rsidR="00C14D11" w:rsidRDefault="00C14D11">
      <w:pPr>
        <w:pStyle w:val="BodyText"/>
        <w:spacing w:before="9"/>
        <w:rPr>
          <w:b/>
          <w:sz w:val="23"/>
        </w:rPr>
      </w:pPr>
    </w:p>
    <w:p w14:paraId="017490ED" w14:textId="77777777" w:rsidR="00C14D11" w:rsidRDefault="006032A7">
      <w:pPr>
        <w:pStyle w:val="ListParagraph"/>
        <w:numPr>
          <w:ilvl w:val="1"/>
          <w:numId w:val="14"/>
        </w:numPr>
        <w:tabs>
          <w:tab w:val="left" w:pos="701"/>
        </w:tabs>
        <w:ind w:hanging="566"/>
        <w:rPr>
          <w:sz w:val="24"/>
        </w:rPr>
      </w:pPr>
      <w:r>
        <w:rPr>
          <w:sz w:val="24"/>
        </w:rPr>
        <w:t>SECTION</w:t>
      </w:r>
      <w:r>
        <w:rPr>
          <w:spacing w:val="1"/>
          <w:sz w:val="24"/>
        </w:rPr>
        <w:t xml:space="preserve"> </w:t>
      </w:r>
      <w:r>
        <w:rPr>
          <w:sz w:val="24"/>
        </w:rPr>
        <w:t>INCLUDES</w:t>
      </w:r>
    </w:p>
    <w:p w14:paraId="6FE8858C" w14:textId="77777777" w:rsidR="00C14D11" w:rsidRDefault="006032A7">
      <w:pPr>
        <w:pStyle w:val="ListParagraph"/>
        <w:numPr>
          <w:ilvl w:val="2"/>
          <w:numId w:val="14"/>
        </w:numPr>
        <w:tabs>
          <w:tab w:val="left" w:pos="1086"/>
          <w:tab w:val="left" w:pos="1087"/>
        </w:tabs>
        <w:spacing w:before="137"/>
        <w:ind w:right="347" w:hanging="428"/>
        <w:rPr>
          <w:sz w:val="24"/>
        </w:rPr>
      </w:pPr>
      <w:r>
        <w:rPr>
          <w:sz w:val="24"/>
        </w:rPr>
        <w:t>Aluminum composite material (ACM) [pressure equalized rain screen] [wet-seal] [dry- seal] panels.</w:t>
      </w:r>
    </w:p>
    <w:p w14:paraId="46584791" w14:textId="77777777" w:rsidR="00C14D11" w:rsidRDefault="00C14D11">
      <w:pPr>
        <w:pStyle w:val="BodyText"/>
      </w:pPr>
    </w:p>
    <w:p w14:paraId="43BE66DC" w14:textId="77777777" w:rsidR="00C14D11" w:rsidRDefault="006032A7">
      <w:pPr>
        <w:pStyle w:val="ListParagraph"/>
        <w:numPr>
          <w:ilvl w:val="2"/>
          <w:numId w:val="14"/>
        </w:numPr>
        <w:tabs>
          <w:tab w:val="left" w:pos="1027"/>
        </w:tabs>
        <w:ind w:left="1026" w:hanging="360"/>
        <w:rPr>
          <w:sz w:val="24"/>
        </w:rPr>
      </w:pPr>
      <w:r>
        <w:rPr>
          <w:sz w:val="24"/>
        </w:rPr>
        <w:t>[Supply only] [Supply and</w:t>
      </w:r>
      <w:r>
        <w:rPr>
          <w:spacing w:val="-10"/>
          <w:sz w:val="24"/>
        </w:rPr>
        <w:t xml:space="preserve"> </w:t>
      </w:r>
      <w:r>
        <w:rPr>
          <w:sz w:val="24"/>
        </w:rPr>
        <w:t>install].</w:t>
      </w:r>
    </w:p>
    <w:p w14:paraId="7A7CCFF3" w14:textId="77777777" w:rsidR="00C14D11" w:rsidRDefault="00C14D11">
      <w:pPr>
        <w:pStyle w:val="BodyText"/>
      </w:pPr>
    </w:p>
    <w:p w14:paraId="214288CD" w14:textId="77777777" w:rsidR="00C14D11" w:rsidRDefault="006032A7">
      <w:pPr>
        <w:spacing w:before="1"/>
        <w:ind w:left="100"/>
        <w:rPr>
          <w:i/>
          <w:sz w:val="24"/>
        </w:rPr>
      </w:pPr>
      <w:r w:rsidRPr="006032A7">
        <w:rPr>
          <w:sz w:val="24"/>
          <w:highlight w:val="yellow"/>
        </w:rPr>
        <w:t xml:space="preserve">. </w:t>
      </w:r>
      <w:r w:rsidRPr="006032A7">
        <w:rPr>
          <w:i/>
          <w:sz w:val="24"/>
          <w:highlight w:val="yellow"/>
        </w:rPr>
        <w:t>SPEC NOTE: Re 101.3. Items listed are available at extra cost and not included with basic panel package.</w:t>
      </w:r>
    </w:p>
    <w:p w14:paraId="1086ED21" w14:textId="77777777" w:rsidR="00C14D11" w:rsidRDefault="00C14D11">
      <w:pPr>
        <w:pStyle w:val="BodyText"/>
        <w:rPr>
          <w:i/>
        </w:rPr>
      </w:pPr>
    </w:p>
    <w:p w14:paraId="2343B77F" w14:textId="77777777" w:rsidR="00C14D11" w:rsidRDefault="006032A7">
      <w:pPr>
        <w:pStyle w:val="ListParagraph"/>
        <w:numPr>
          <w:ilvl w:val="2"/>
          <w:numId w:val="14"/>
        </w:numPr>
        <w:tabs>
          <w:tab w:val="left" w:pos="1086"/>
          <w:tab w:val="left" w:pos="1087"/>
        </w:tabs>
        <w:ind w:right="769" w:hanging="428"/>
        <w:rPr>
          <w:sz w:val="24"/>
        </w:rPr>
      </w:pPr>
      <w:r>
        <w:rPr>
          <w:sz w:val="24"/>
        </w:rPr>
        <w:t>Accessories including Z-girts, roof caps, drip flashing, jamb flashing through</w:t>
      </w:r>
      <w:r>
        <w:rPr>
          <w:spacing w:val="-15"/>
          <w:sz w:val="24"/>
        </w:rPr>
        <w:t xml:space="preserve"> </w:t>
      </w:r>
      <w:r>
        <w:rPr>
          <w:sz w:val="24"/>
        </w:rPr>
        <w:t>wall flashing, and all other architectural trims, fasteners and vapour and air</w:t>
      </w:r>
      <w:r>
        <w:rPr>
          <w:spacing w:val="-9"/>
          <w:sz w:val="24"/>
        </w:rPr>
        <w:t xml:space="preserve"> </w:t>
      </w:r>
      <w:r>
        <w:rPr>
          <w:sz w:val="24"/>
        </w:rPr>
        <w:t>barriers.</w:t>
      </w:r>
    </w:p>
    <w:p w14:paraId="77E358ED" w14:textId="77777777" w:rsidR="00C14D11" w:rsidRDefault="006032A7">
      <w:pPr>
        <w:pStyle w:val="ListParagraph"/>
        <w:numPr>
          <w:ilvl w:val="1"/>
          <w:numId w:val="14"/>
        </w:numPr>
        <w:tabs>
          <w:tab w:val="left" w:pos="701"/>
        </w:tabs>
        <w:spacing w:before="32" w:line="520" w:lineRule="atLeast"/>
        <w:ind w:right="4643" w:hanging="566"/>
        <w:rPr>
          <w:sz w:val="24"/>
        </w:rPr>
      </w:pPr>
      <w:r>
        <w:rPr>
          <w:sz w:val="24"/>
        </w:rPr>
        <w:t>RELATED REQUIREMENTS BY OTHERS [.1 Section 06 10 00 – Rough</w:t>
      </w:r>
      <w:r>
        <w:rPr>
          <w:spacing w:val="-7"/>
          <w:sz w:val="24"/>
        </w:rPr>
        <w:t xml:space="preserve"> </w:t>
      </w:r>
      <w:r>
        <w:rPr>
          <w:sz w:val="24"/>
        </w:rPr>
        <w:t>Carpentry]</w:t>
      </w:r>
    </w:p>
    <w:p w14:paraId="67D77B79" w14:textId="77777777" w:rsidR="00C14D11" w:rsidRDefault="006032A7">
      <w:pPr>
        <w:pStyle w:val="BodyText"/>
        <w:spacing w:before="135"/>
        <w:ind w:left="666"/>
      </w:pPr>
      <w:r>
        <w:t>[.2 Section 07 21 00 – Thermal Insulation]</w:t>
      </w:r>
    </w:p>
    <w:p w14:paraId="50A8C911" w14:textId="77777777" w:rsidR="00C14D11" w:rsidRDefault="006032A7">
      <w:pPr>
        <w:pStyle w:val="BodyText"/>
        <w:spacing w:before="140"/>
        <w:ind w:left="666"/>
      </w:pPr>
      <w:r>
        <w:t>[.3 Section 07 27 00 – Air Barrier]</w:t>
      </w:r>
    </w:p>
    <w:p w14:paraId="76367188" w14:textId="77777777" w:rsidR="00C14D11" w:rsidRDefault="006032A7">
      <w:pPr>
        <w:pStyle w:val="BodyText"/>
        <w:spacing w:before="137"/>
        <w:ind w:left="666"/>
      </w:pPr>
      <w:r>
        <w:t>[.4 Section 07 92 00 – Joint Sealants]</w:t>
      </w:r>
    </w:p>
    <w:p w14:paraId="21AE5EE0" w14:textId="77777777" w:rsidR="00C14D11" w:rsidRDefault="00C14D11">
      <w:pPr>
        <w:pStyle w:val="BodyText"/>
        <w:spacing w:before="1"/>
        <w:rPr>
          <w:sz w:val="36"/>
        </w:rPr>
      </w:pPr>
    </w:p>
    <w:p w14:paraId="397A8394" w14:textId="77777777" w:rsidR="00C14D11" w:rsidRDefault="006032A7">
      <w:pPr>
        <w:pStyle w:val="ListParagraph"/>
        <w:numPr>
          <w:ilvl w:val="1"/>
          <w:numId w:val="14"/>
        </w:numPr>
        <w:tabs>
          <w:tab w:val="left" w:pos="701"/>
        </w:tabs>
        <w:ind w:hanging="566"/>
        <w:rPr>
          <w:sz w:val="24"/>
        </w:rPr>
      </w:pPr>
      <w:r>
        <w:rPr>
          <w:sz w:val="24"/>
        </w:rPr>
        <w:t>REFERENCE</w:t>
      </w:r>
      <w:r>
        <w:rPr>
          <w:spacing w:val="-1"/>
          <w:sz w:val="24"/>
        </w:rPr>
        <w:t xml:space="preserve"> </w:t>
      </w:r>
      <w:r>
        <w:rPr>
          <w:sz w:val="24"/>
        </w:rPr>
        <w:t>STANDARDS</w:t>
      </w:r>
    </w:p>
    <w:p w14:paraId="2C169431" w14:textId="77777777" w:rsidR="00C14D11" w:rsidRDefault="006032A7">
      <w:pPr>
        <w:pStyle w:val="ListParagraph"/>
        <w:numPr>
          <w:ilvl w:val="0"/>
          <w:numId w:val="13"/>
        </w:numPr>
        <w:tabs>
          <w:tab w:val="left" w:pos="1086"/>
          <w:tab w:val="left" w:pos="1087"/>
        </w:tabs>
        <w:spacing w:before="134"/>
        <w:rPr>
          <w:sz w:val="24"/>
        </w:rPr>
      </w:pPr>
      <w:r>
        <w:rPr>
          <w:sz w:val="24"/>
        </w:rPr>
        <w:t>ACM</w:t>
      </w:r>
      <w:r>
        <w:rPr>
          <w:spacing w:val="-1"/>
          <w:sz w:val="24"/>
        </w:rPr>
        <w:t xml:space="preserve"> </w:t>
      </w:r>
      <w:r>
        <w:rPr>
          <w:sz w:val="24"/>
        </w:rPr>
        <w:t>Panels</w:t>
      </w:r>
    </w:p>
    <w:p w14:paraId="793FE3F4" w14:textId="77777777" w:rsidR="00C14D11" w:rsidRDefault="00C14D11">
      <w:pPr>
        <w:pStyle w:val="BodyText"/>
      </w:pPr>
    </w:p>
    <w:p w14:paraId="231904C6" w14:textId="77777777" w:rsidR="00C14D11" w:rsidRDefault="006032A7">
      <w:pPr>
        <w:pStyle w:val="ListParagraph"/>
        <w:numPr>
          <w:ilvl w:val="1"/>
          <w:numId w:val="13"/>
        </w:numPr>
        <w:tabs>
          <w:tab w:val="left" w:pos="1552"/>
          <w:tab w:val="left" w:pos="1553"/>
        </w:tabs>
        <w:ind w:right="118" w:hanging="468"/>
        <w:rPr>
          <w:sz w:val="24"/>
        </w:rPr>
      </w:pPr>
      <w:r>
        <w:rPr>
          <w:sz w:val="24"/>
        </w:rPr>
        <w:t>AAMA 2605 Voluntary Specification, Performance Requirements and Test Procedures for Superior Performing Organic Coatings on Aluminum Extrusions</w:t>
      </w:r>
      <w:r>
        <w:rPr>
          <w:spacing w:val="-20"/>
          <w:sz w:val="24"/>
        </w:rPr>
        <w:t xml:space="preserve"> </w:t>
      </w:r>
      <w:r>
        <w:rPr>
          <w:sz w:val="24"/>
        </w:rPr>
        <w:t>and Panels.</w:t>
      </w:r>
    </w:p>
    <w:p w14:paraId="11D8E099" w14:textId="77777777" w:rsidR="00C14D11" w:rsidRDefault="00C14D11">
      <w:pPr>
        <w:rPr>
          <w:sz w:val="24"/>
        </w:rPr>
        <w:sectPr w:rsidR="00C14D11">
          <w:footerReference w:type="default" r:id="rId8"/>
          <w:type w:val="continuous"/>
          <w:pgSz w:w="12240" w:h="15840"/>
          <w:pgMar w:top="1400" w:right="800" w:bottom="940" w:left="1700" w:header="720" w:footer="741" w:gutter="0"/>
          <w:pgNumType w:start="1"/>
          <w:cols w:space="720"/>
        </w:sectPr>
      </w:pPr>
    </w:p>
    <w:p w14:paraId="482CF7B1" w14:textId="77777777" w:rsidR="00C14D11" w:rsidRDefault="006032A7">
      <w:pPr>
        <w:pStyle w:val="ListParagraph"/>
        <w:numPr>
          <w:ilvl w:val="1"/>
          <w:numId w:val="13"/>
        </w:numPr>
        <w:tabs>
          <w:tab w:val="left" w:pos="1506"/>
          <w:tab w:val="left" w:pos="1507"/>
        </w:tabs>
        <w:spacing w:before="64"/>
        <w:ind w:right="459" w:hanging="454"/>
        <w:rPr>
          <w:sz w:val="24"/>
        </w:rPr>
      </w:pPr>
      <w:r>
        <w:rPr>
          <w:sz w:val="24"/>
        </w:rPr>
        <w:lastRenderedPageBreak/>
        <w:t>ASTM B 209 Standard Specification for Aluminum and Aluminum-Alloy</w:t>
      </w:r>
      <w:r>
        <w:rPr>
          <w:spacing w:val="-11"/>
          <w:sz w:val="24"/>
        </w:rPr>
        <w:t xml:space="preserve"> </w:t>
      </w:r>
      <w:r>
        <w:rPr>
          <w:sz w:val="24"/>
        </w:rPr>
        <w:t>Sheet and</w:t>
      </w:r>
      <w:r>
        <w:rPr>
          <w:spacing w:val="58"/>
          <w:sz w:val="24"/>
        </w:rPr>
        <w:t xml:space="preserve"> </w:t>
      </w:r>
      <w:r>
        <w:rPr>
          <w:sz w:val="24"/>
        </w:rPr>
        <w:t>Plate.</w:t>
      </w:r>
    </w:p>
    <w:p w14:paraId="00271E4A" w14:textId="77777777" w:rsidR="00C14D11" w:rsidRDefault="00C14D11">
      <w:pPr>
        <w:pStyle w:val="BodyText"/>
        <w:spacing w:before="2"/>
      </w:pPr>
    </w:p>
    <w:p w14:paraId="77C1C051" w14:textId="77777777" w:rsidR="00C14D11" w:rsidRDefault="006032A7">
      <w:pPr>
        <w:pStyle w:val="ListParagraph"/>
        <w:numPr>
          <w:ilvl w:val="1"/>
          <w:numId w:val="14"/>
        </w:numPr>
        <w:tabs>
          <w:tab w:val="left" w:pos="701"/>
        </w:tabs>
        <w:spacing w:before="1"/>
        <w:ind w:hanging="566"/>
        <w:rPr>
          <w:sz w:val="24"/>
        </w:rPr>
      </w:pPr>
      <w:r>
        <w:rPr>
          <w:sz w:val="24"/>
        </w:rPr>
        <w:t>PRE-INSTALLATION</w:t>
      </w:r>
      <w:r>
        <w:rPr>
          <w:spacing w:val="-13"/>
          <w:sz w:val="24"/>
        </w:rPr>
        <w:t xml:space="preserve"> </w:t>
      </w:r>
      <w:r>
        <w:rPr>
          <w:sz w:val="24"/>
        </w:rPr>
        <w:t>MEETINGS</w:t>
      </w:r>
    </w:p>
    <w:p w14:paraId="5EFBCF8C" w14:textId="77777777" w:rsidR="00C14D11" w:rsidRDefault="006032A7">
      <w:pPr>
        <w:pStyle w:val="BodyText"/>
        <w:tabs>
          <w:tab w:val="left" w:pos="1086"/>
        </w:tabs>
        <w:spacing w:before="134"/>
        <w:ind w:left="1093" w:right="1216" w:hanging="428"/>
      </w:pPr>
      <w:r>
        <w:t>.1</w:t>
      </w:r>
      <w:r>
        <w:tab/>
        <w:t>Coordinate products, techniques and sequencing of related work with</w:t>
      </w:r>
      <w:r>
        <w:rPr>
          <w:spacing w:val="-12"/>
        </w:rPr>
        <w:t xml:space="preserve"> </w:t>
      </w:r>
      <w:r>
        <w:t>Section [01 31 19 - Project Meeting] [and] [01 31 19.33-Pre-Installation</w:t>
      </w:r>
      <w:r>
        <w:rPr>
          <w:spacing w:val="-12"/>
        </w:rPr>
        <w:t xml:space="preserve"> </w:t>
      </w:r>
      <w:r>
        <w:t>Meetings].</w:t>
      </w:r>
    </w:p>
    <w:p w14:paraId="7D561A47" w14:textId="77777777" w:rsidR="00C14D11" w:rsidRDefault="00C14D11">
      <w:pPr>
        <w:pStyle w:val="BodyText"/>
        <w:spacing w:before="3"/>
        <w:rPr>
          <w:sz w:val="36"/>
        </w:rPr>
      </w:pPr>
    </w:p>
    <w:p w14:paraId="6B3B0FA0" w14:textId="77777777" w:rsidR="00C14D11" w:rsidRDefault="006032A7">
      <w:pPr>
        <w:pStyle w:val="ListParagraph"/>
        <w:numPr>
          <w:ilvl w:val="1"/>
          <w:numId w:val="14"/>
        </w:numPr>
        <w:tabs>
          <w:tab w:val="left" w:pos="701"/>
        </w:tabs>
        <w:spacing w:before="1"/>
        <w:ind w:hanging="566"/>
        <w:rPr>
          <w:sz w:val="24"/>
        </w:rPr>
      </w:pPr>
      <w:r>
        <w:rPr>
          <w:sz w:val="24"/>
        </w:rPr>
        <w:t>SUBMITTALS</w:t>
      </w:r>
    </w:p>
    <w:p w14:paraId="53D35473" w14:textId="77777777" w:rsidR="00C14D11" w:rsidRDefault="006032A7">
      <w:pPr>
        <w:pStyle w:val="ListParagraph"/>
        <w:numPr>
          <w:ilvl w:val="0"/>
          <w:numId w:val="12"/>
        </w:numPr>
        <w:tabs>
          <w:tab w:val="left" w:pos="1093"/>
          <w:tab w:val="left" w:pos="1094"/>
        </w:tabs>
        <w:spacing w:before="136"/>
        <w:rPr>
          <w:sz w:val="24"/>
        </w:rPr>
      </w:pPr>
      <w:r>
        <w:rPr>
          <w:sz w:val="24"/>
        </w:rPr>
        <w:t>Under provisions of [Section 01 33 00], provide the</w:t>
      </w:r>
      <w:r>
        <w:rPr>
          <w:spacing w:val="-3"/>
          <w:sz w:val="24"/>
        </w:rPr>
        <w:t xml:space="preserve"> </w:t>
      </w:r>
      <w:r>
        <w:rPr>
          <w:sz w:val="24"/>
        </w:rPr>
        <w:t>following:</w:t>
      </w:r>
    </w:p>
    <w:p w14:paraId="6D5BAC32" w14:textId="77777777" w:rsidR="00C14D11" w:rsidRDefault="006032A7">
      <w:pPr>
        <w:pStyle w:val="ListParagraph"/>
        <w:numPr>
          <w:ilvl w:val="1"/>
          <w:numId w:val="12"/>
        </w:numPr>
        <w:tabs>
          <w:tab w:val="left" w:pos="1540"/>
          <w:tab w:val="left" w:pos="1541"/>
        </w:tabs>
        <w:spacing w:before="137"/>
        <w:ind w:right="173" w:hanging="446"/>
        <w:rPr>
          <w:sz w:val="24"/>
        </w:rPr>
      </w:pPr>
      <w:r>
        <w:rPr>
          <w:sz w:val="24"/>
        </w:rPr>
        <w:t>Product Data: manufacturer’s printed sheets or pages illustrating the products to be incorporated into the</w:t>
      </w:r>
      <w:r>
        <w:rPr>
          <w:spacing w:val="-2"/>
          <w:sz w:val="24"/>
        </w:rPr>
        <w:t xml:space="preserve"> </w:t>
      </w:r>
      <w:r>
        <w:rPr>
          <w:sz w:val="24"/>
        </w:rPr>
        <w:t>project.</w:t>
      </w:r>
    </w:p>
    <w:p w14:paraId="70E9F3FF" w14:textId="77777777" w:rsidR="00C14D11" w:rsidRDefault="00C14D11">
      <w:pPr>
        <w:pStyle w:val="BodyText"/>
        <w:spacing w:before="1"/>
      </w:pPr>
    </w:p>
    <w:p w14:paraId="5A4264F6" w14:textId="77777777" w:rsidR="00C14D11" w:rsidRDefault="006032A7">
      <w:pPr>
        <w:pStyle w:val="ListParagraph"/>
        <w:numPr>
          <w:ilvl w:val="1"/>
          <w:numId w:val="12"/>
        </w:numPr>
        <w:tabs>
          <w:tab w:val="left" w:pos="1540"/>
          <w:tab w:val="left" w:pos="1541"/>
        </w:tabs>
        <w:ind w:right="195" w:hanging="446"/>
        <w:rPr>
          <w:sz w:val="24"/>
        </w:rPr>
      </w:pPr>
      <w:r>
        <w:rPr>
          <w:sz w:val="24"/>
        </w:rPr>
        <w:t>Shop Drawings: Detail drawings showing openings, components, panel profile, dimensions, and other details of each condition and attachment such as treatment</w:t>
      </w:r>
      <w:r>
        <w:rPr>
          <w:spacing w:val="-10"/>
          <w:sz w:val="24"/>
        </w:rPr>
        <w:t xml:space="preserve"> </w:t>
      </w:r>
      <w:r>
        <w:rPr>
          <w:sz w:val="24"/>
        </w:rPr>
        <w:t>at edges, terminations, and flashings.</w:t>
      </w:r>
    </w:p>
    <w:p w14:paraId="40281DCA" w14:textId="77777777" w:rsidR="00C14D11" w:rsidRDefault="00C14D11">
      <w:pPr>
        <w:pStyle w:val="BodyText"/>
      </w:pPr>
    </w:p>
    <w:p w14:paraId="5E0BA1DA" w14:textId="77777777" w:rsidR="00C14D11" w:rsidRDefault="006032A7">
      <w:pPr>
        <w:pStyle w:val="ListParagraph"/>
        <w:numPr>
          <w:ilvl w:val="1"/>
          <w:numId w:val="12"/>
        </w:numPr>
        <w:tabs>
          <w:tab w:val="left" w:pos="1540"/>
          <w:tab w:val="left" w:pos="1541"/>
        </w:tabs>
        <w:ind w:right="409" w:hanging="446"/>
        <w:rPr>
          <w:sz w:val="24"/>
        </w:rPr>
      </w:pPr>
      <w:r>
        <w:rPr>
          <w:sz w:val="24"/>
        </w:rPr>
        <w:t>Product Samples: 150 mm x 150 mm (6” x 6”) showing specified finish for</w:t>
      </w:r>
      <w:r>
        <w:rPr>
          <w:spacing w:val="-23"/>
          <w:sz w:val="24"/>
        </w:rPr>
        <w:t xml:space="preserve"> </w:t>
      </w:r>
      <w:r>
        <w:rPr>
          <w:sz w:val="24"/>
        </w:rPr>
        <w:t>each location.</w:t>
      </w:r>
    </w:p>
    <w:p w14:paraId="7F4D0F5E" w14:textId="77777777" w:rsidR="00C14D11" w:rsidRDefault="00C14D11">
      <w:pPr>
        <w:pStyle w:val="BodyText"/>
      </w:pPr>
    </w:p>
    <w:p w14:paraId="4A538DEC" w14:textId="77777777" w:rsidR="00C14D11" w:rsidRDefault="006032A7">
      <w:pPr>
        <w:pStyle w:val="ListParagraph"/>
        <w:numPr>
          <w:ilvl w:val="1"/>
          <w:numId w:val="12"/>
        </w:numPr>
        <w:tabs>
          <w:tab w:val="left" w:pos="1540"/>
          <w:tab w:val="left" w:pos="1541"/>
        </w:tabs>
        <w:ind w:right="244" w:hanging="446"/>
        <w:rPr>
          <w:sz w:val="24"/>
        </w:rPr>
      </w:pPr>
      <w:r>
        <w:rPr>
          <w:sz w:val="24"/>
        </w:rPr>
        <w:t>Product Test Reports: Indicate compliance of product requirements from</w:t>
      </w:r>
      <w:r>
        <w:rPr>
          <w:spacing w:val="-16"/>
          <w:sz w:val="24"/>
        </w:rPr>
        <w:t xml:space="preserve"> </w:t>
      </w:r>
      <w:r>
        <w:rPr>
          <w:sz w:val="24"/>
        </w:rPr>
        <w:t>qualified independent testing</w:t>
      </w:r>
      <w:r>
        <w:rPr>
          <w:spacing w:val="-2"/>
          <w:sz w:val="24"/>
        </w:rPr>
        <w:t xml:space="preserve"> </w:t>
      </w:r>
      <w:r>
        <w:rPr>
          <w:sz w:val="24"/>
        </w:rPr>
        <w:t>agency.</w:t>
      </w:r>
    </w:p>
    <w:p w14:paraId="02786B7B" w14:textId="77777777" w:rsidR="00C14D11" w:rsidRDefault="00C14D11">
      <w:pPr>
        <w:pStyle w:val="BodyText"/>
      </w:pPr>
    </w:p>
    <w:p w14:paraId="60C011DE" w14:textId="77777777" w:rsidR="00C14D11" w:rsidRDefault="006032A7">
      <w:pPr>
        <w:pStyle w:val="ListParagraph"/>
        <w:numPr>
          <w:ilvl w:val="1"/>
          <w:numId w:val="12"/>
        </w:numPr>
        <w:tabs>
          <w:tab w:val="left" w:pos="1540"/>
          <w:tab w:val="left" w:pos="1541"/>
        </w:tabs>
        <w:ind w:right="1178" w:hanging="446"/>
        <w:rPr>
          <w:sz w:val="24"/>
        </w:rPr>
      </w:pPr>
      <w:r>
        <w:rPr>
          <w:sz w:val="24"/>
        </w:rPr>
        <w:t>Manufacturer’s Instructions: Indicate installation requirements, rough-in dimensions, and special procedures.</w:t>
      </w:r>
    </w:p>
    <w:p w14:paraId="437A56BB" w14:textId="77777777" w:rsidR="00C14D11" w:rsidRDefault="00C14D11">
      <w:pPr>
        <w:pStyle w:val="BodyText"/>
      </w:pPr>
    </w:p>
    <w:p w14:paraId="475E0FB0" w14:textId="77777777" w:rsidR="00C14D11" w:rsidRDefault="006032A7">
      <w:pPr>
        <w:pStyle w:val="ListParagraph"/>
        <w:numPr>
          <w:ilvl w:val="1"/>
          <w:numId w:val="12"/>
        </w:numPr>
        <w:tabs>
          <w:tab w:val="left" w:pos="1540"/>
          <w:tab w:val="left" w:pos="1541"/>
        </w:tabs>
        <w:spacing w:before="1"/>
        <w:ind w:hanging="446"/>
        <w:rPr>
          <w:sz w:val="24"/>
        </w:rPr>
      </w:pPr>
      <w:r>
        <w:rPr>
          <w:sz w:val="24"/>
        </w:rPr>
        <w:t>Sample Warranty: As specified by this</w:t>
      </w:r>
      <w:r>
        <w:rPr>
          <w:spacing w:val="-5"/>
          <w:sz w:val="24"/>
        </w:rPr>
        <w:t xml:space="preserve"> </w:t>
      </w:r>
      <w:r>
        <w:rPr>
          <w:sz w:val="24"/>
        </w:rPr>
        <w:t>Section.</w:t>
      </w:r>
    </w:p>
    <w:p w14:paraId="7E8C9EE9" w14:textId="77777777" w:rsidR="00C14D11" w:rsidRDefault="00C14D11">
      <w:pPr>
        <w:pStyle w:val="BodyText"/>
        <w:spacing w:before="11"/>
        <w:rPr>
          <w:sz w:val="23"/>
        </w:rPr>
      </w:pPr>
    </w:p>
    <w:p w14:paraId="73B957E3" w14:textId="77777777" w:rsidR="00C14D11" w:rsidRDefault="006032A7">
      <w:pPr>
        <w:pStyle w:val="ListParagraph"/>
        <w:numPr>
          <w:ilvl w:val="1"/>
          <w:numId w:val="12"/>
        </w:numPr>
        <w:tabs>
          <w:tab w:val="left" w:pos="1518"/>
          <w:tab w:val="left" w:pos="1519"/>
        </w:tabs>
        <w:ind w:left="1518" w:hanging="424"/>
        <w:rPr>
          <w:sz w:val="24"/>
        </w:rPr>
      </w:pPr>
      <w:r>
        <w:rPr>
          <w:sz w:val="24"/>
        </w:rPr>
        <w:t>Maintenance Data: Panel replacement instructions and cleaning</w:t>
      </w:r>
      <w:r>
        <w:rPr>
          <w:spacing w:val="-7"/>
          <w:sz w:val="24"/>
        </w:rPr>
        <w:t xml:space="preserve"> </w:t>
      </w:r>
      <w:r>
        <w:rPr>
          <w:sz w:val="24"/>
        </w:rPr>
        <w:t>information.</w:t>
      </w:r>
    </w:p>
    <w:p w14:paraId="286D9A6D" w14:textId="77777777" w:rsidR="00C14D11" w:rsidRDefault="00C14D11">
      <w:pPr>
        <w:pStyle w:val="BodyText"/>
      </w:pPr>
    </w:p>
    <w:p w14:paraId="0FC9FDED" w14:textId="77777777" w:rsidR="00C14D11" w:rsidRDefault="006032A7">
      <w:pPr>
        <w:pStyle w:val="ListParagraph"/>
        <w:numPr>
          <w:ilvl w:val="1"/>
          <w:numId w:val="14"/>
        </w:numPr>
        <w:tabs>
          <w:tab w:val="left" w:pos="701"/>
        </w:tabs>
        <w:ind w:hanging="566"/>
        <w:rPr>
          <w:sz w:val="24"/>
        </w:rPr>
      </w:pPr>
      <w:r>
        <w:rPr>
          <w:sz w:val="24"/>
        </w:rPr>
        <w:t>QUALITY ASSURANCE</w:t>
      </w:r>
    </w:p>
    <w:p w14:paraId="531F14A9" w14:textId="77777777" w:rsidR="00C14D11" w:rsidRDefault="00C14D11">
      <w:pPr>
        <w:pStyle w:val="BodyText"/>
      </w:pPr>
    </w:p>
    <w:p w14:paraId="6A686DA2" w14:textId="77777777" w:rsidR="00C14D11" w:rsidRDefault="006032A7">
      <w:pPr>
        <w:pStyle w:val="ListParagraph"/>
        <w:numPr>
          <w:ilvl w:val="0"/>
          <w:numId w:val="11"/>
        </w:numPr>
        <w:tabs>
          <w:tab w:val="left" w:pos="1093"/>
          <w:tab w:val="left" w:pos="1094"/>
        </w:tabs>
        <w:ind w:right="270"/>
        <w:rPr>
          <w:sz w:val="24"/>
        </w:rPr>
      </w:pPr>
      <w:r>
        <w:rPr>
          <w:sz w:val="24"/>
        </w:rPr>
        <w:t>Metal Wall Panel Manufacturer Qualifications: Minimum 3 years’ experience in</w:t>
      </w:r>
      <w:r>
        <w:rPr>
          <w:spacing w:val="-18"/>
          <w:sz w:val="24"/>
        </w:rPr>
        <w:t xml:space="preserve"> </w:t>
      </w:r>
      <w:r>
        <w:rPr>
          <w:sz w:val="24"/>
        </w:rPr>
        <w:t>metal fabrication and supplying metal wall panel</w:t>
      </w:r>
      <w:r>
        <w:rPr>
          <w:spacing w:val="-1"/>
          <w:sz w:val="24"/>
        </w:rPr>
        <w:t xml:space="preserve"> </w:t>
      </w:r>
      <w:r>
        <w:rPr>
          <w:sz w:val="24"/>
        </w:rPr>
        <w:t>systems.</w:t>
      </w:r>
    </w:p>
    <w:p w14:paraId="4342E2AD" w14:textId="77777777" w:rsidR="00C14D11" w:rsidRDefault="00C14D11">
      <w:pPr>
        <w:pStyle w:val="BodyText"/>
      </w:pPr>
    </w:p>
    <w:p w14:paraId="77FEE63A" w14:textId="77777777" w:rsidR="00C14D11" w:rsidRDefault="006032A7">
      <w:pPr>
        <w:pStyle w:val="ListParagraph"/>
        <w:numPr>
          <w:ilvl w:val="0"/>
          <w:numId w:val="11"/>
        </w:numPr>
        <w:tabs>
          <w:tab w:val="left" w:pos="1093"/>
          <w:tab w:val="left" w:pos="1094"/>
        </w:tabs>
        <w:ind w:right="673"/>
        <w:rPr>
          <w:sz w:val="24"/>
        </w:rPr>
      </w:pPr>
      <w:r>
        <w:rPr>
          <w:sz w:val="24"/>
        </w:rPr>
        <w:t>Metal Wall Panel Installer Qualifications: Minimum 3 years’ experience installing commercial metal wall panel</w:t>
      </w:r>
      <w:r>
        <w:rPr>
          <w:spacing w:val="-1"/>
          <w:sz w:val="24"/>
        </w:rPr>
        <w:t xml:space="preserve"> </w:t>
      </w:r>
      <w:r>
        <w:rPr>
          <w:sz w:val="24"/>
        </w:rPr>
        <w:t>systems.</w:t>
      </w:r>
    </w:p>
    <w:p w14:paraId="08D3480B" w14:textId="77777777" w:rsidR="00C14D11" w:rsidRDefault="00C14D11">
      <w:pPr>
        <w:pStyle w:val="BodyText"/>
        <w:spacing w:before="1"/>
      </w:pPr>
    </w:p>
    <w:p w14:paraId="2C7F82F9" w14:textId="77777777" w:rsidR="00C14D11" w:rsidRDefault="006032A7">
      <w:pPr>
        <w:pStyle w:val="ListParagraph"/>
        <w:numPr>
          <w:ilvl w:val="1"/>
          <w:numId w:val="14"/>
        </w:numPr>
        <w:tabs>
          <w:tab w:val="left" w:pos="701"/>
        </w:tabs>
        <w:ind w:hanging="566"/>
        <w:rPr>
          <w:sz w:val="24"/>
        </w:rPr>
      </w:pPr>
      <w:r>
        <w:rPr>
          <w:sz w:val="24"/>
        </w:rPr>
        <w:t>MOCK-UP</w:t>
      </w:r>
    </w:p>
    <w:p w14:paraId="32D04E0B" w14:textId="77777777" w:rsidR="00C14D11" w:rsidRDefault="00C14D11">
      <w:pPr>
        <w:pStyle w:val="BodyText"/>
      </w:pPr>
    </w:p>
    <w:p w14:paraId="7C4ECFB0" w14:textId="77777777" w:rsidR="00C14D11" w:rsidRDefault="006032A7">
      <w:pPr>
        <w:ind w:left="100"/>
        <w:rPr>
          <w:i/>
          <w:sz w:val="24"/>
        </w:rPr>
      </w:pPr>
      <w:r w:rsidRPr="006032A7">
        <w:rPr>
          <w:i/>
          <w:sz w:val="24"/>
          <w:highlight w:val="yellow"/>
        </w:rPr>
        <w:t>SPEC NOTE: Mock-up is only specified for special or large projects and only upon request.</w:t>
      </w:r>
    </w:p>
    <w:p w14:paraId="76828F04" w14:textId="77777777" w:rsidR="00C14D11" w:rsidRDefault="00C14D11">
      <w:pPr>
        <w:pStyle w:val="BodyText"/>
        <w:rPr>
          <w:i/>
        </w:rPr>
      </w:pPr>
    </w:p>
    <w:p w14:paraId="09B584DE" w14:textId="77777777" w:rsidR="00C14D11" w:rsidRDefault="006032A7">
      <w:pPr>
        <w:pStyle w:val="ListParagraph"/>
        <w:numPr>
          <w:ilvl w:val="0"/>
          <w:numId w:val="10"/>
        </w:numPr>
        <w:tabs>
          <w:tab w:val="left" w:pos="1093"/>
          <w:tab w:val="left" w:pos="1094"/>
        </w:tabs>
        <w:ind w:right="179"/>
        <w:rPr>
          <w:sz w:val="24"/>
        </w:rPr>
      </w:pPr>
      <w:r>
        <w:rPr>
          <w:sz w:val="24"/>
        </w:rPr>
        <w:t>Provide a mock-up on building consisting of complete cladding system, including but not limited to metal furring, panels, securement devices, sealants, and mouldings for approval. Cladding finish and mouldings to be of finish and colour as designated by</w:t>
      </w:r>
      <w:r>
        <w:rPr>
          <w:spacing w:val="-12"/>
          <w:sz w:val="24"/>
        </w:rPr>
        <w:t xml:space="preserve"> </w:t>
      </w:r>
      <w:r>
        <w:rPr>
          <w:sz w:val="24"/>
        </w:rPr>
        <w:t>the [Architect].</w:t>
      </w:r>
    </w:p>
    <w:p w14:paraId="13B6E83B" w14:textId="77777777" w:rsidR="00C14D11" w:rsidRDefault="00C14D11">
      <w:pPr>
        <w:rPr>
          <w:sz w:val="24"/>
        </w:rPr>
        <w:sectPr w:rsidR="00C14D11">
          <w:pgSz w:w="12240" w:h="15840"/>
          <w:pgMar w:top="1500" w:right="800" w:bottom="960" w:left="1700" w:header="0" w:footer="741" w:gutter="0"/>
          <w:cols w:space="720"/>
        </w:sectPr>
      </w:pPr>
    </w:p>
    <w:p w14:paraId="6AF7E005" w14:textId="77777777" w:rsidR="00C14D11" w:rsidRDefault="006032A7">
      <w:pPr>
        <w:pStyle w:val="ListParagraph"/>
        <w:numPr>
          <w:ilvl w:val="0"/>
          <w:numId w:val="10"/>
        </w:numPr>
        <w:tabs>
          <w:tab w:val="left" w:pos="1093"/>
          <w:tab w:val="left" w:pos="1094"/>
        </w:tabs>
        <w:spacing w:before="68"/>
        <w:ind w:left="1089" w:right="324" w:hanging="423"/>
        <w:rPr>
          <w:sz w:val="24"/>
        </w:rPr>
      </w:pPr>
      <w:r>
        <w:rPr>
          <w:sz w:val="24"/>
        </w:rPr>
        <w:lastRenderedPageBreak/>
        <w:t>Location of mock-up to be as directed by [Architect]. Size to be four panels minimum in a 2 over 2</w:t>
      </w:r>
      <w:r>
        <w:rPr>
          <w:spacing w:val="-1"/>
          <w:sz w:val="24"/>
        </w:rPr>
        <w:t xml:space="preserve"> </w:t>
      </w:r>
      <w:proofErr w:type="gramStart"/>
      <w:r>
        <w:rPr>
          <w:sz w:val="24"/>
        </w:rPr>
        <w:t>configuration</w:t>
      </w:r>
      <w:proofErr w:type="gramEnd"/>
      <w:r>
        <w:rPr>
          <w:sz w:val="24"/>
        </w:rPr>
        <w:t>.</w:t>
      </w:r>
    </w:p>
    <w:p w14:paraId="425A0FAF" w14:textId="77777777" w:rsidR="00C14D11" w:rsidRDefault="00C14D11">
      <w:pPr>
        <w:pStyle w:val="BodyText"/>
      </w:pPr>
    </w:p>
    <w:p w14:paraId="14188DC2" w14:textId="77777777" w:rsidR="00C14D11" w:rsidRDefault="006032A7">
      <w:pPr>
        <w:pStyle w:val="ListParagraph"/>
        <w:numPr>
          <w:ilvl w:val="0"/>
          <w:numId w:val="10"/>
        </w:numPr>
        <w:tabs>
          <w:tab w:val="left" w:pos="1127"/>
          <w:tab w:val="left" w:pos="1128"/>
        </w:tabs>
        <w:ind w:left="1067" w:right="106" w:hanging="401"/>
        <w:rPr>
          <w:sz w:val="24"/>
        </w:rPr>
      </w:pPr>
      <w:r>
        <w:rPr>
          <w:sz w:val="24"/>
        </w:rPr>
        <w:t>Modify mock-up as necessary for [Architect] approval. Mock-up [may] [may not] remain in place as part of completed work. Mock-up to represent standard for completed work.</w:t>
      </w:r>
    </w:p>
    <w:p w14:paraId="0D031582" w14:textId="77777777" w:rsidR="00C14D11" w:rsidRDefault="00C14D11">
      <w:pPr>
        <w:pStyle w:val="BodyText"/>
      </w:pPr>
    </w:p>
    <w:p w14:paraId="4A5CE163" w14:textId="77777777" w:rsidR="00C14D11" w:rsidRDefault="006032A7">
      <w:pPr>
        <w:pStyle w:val="ListParagraph"/>
        <w:numPr>
          <w:ilvl w:val="1"/>
          <w:numId w:val="14"/>
        </w:numPr>
        <w:tabs>
          <w:tab w:val="left" w:pos="701"/>
        </w:tabs>
        <w:ind w:hanging="566"/>
        <w:rPr>
          <w:sz w:val="24"/>
        </w:rPr>
      </w:pPr>
      <w:r>
        <w:rPr>
          <w:sz w:val="24"/>
        </w:rPr>
        <w:t>DELIVERY, STORAGE, AND</w:t>
      </w:r>
      <w:r>
        <w:rPr>
          <w:spacing w:val="-2"/>
          <w:sz w:val="24"/>
        </w:rPr>
        <w:t xml:space="preserve"> </w:t>
      </w:r>
      <w:r>
        <w:rPr>
          <w:sz w:val="24"/>
        </w:rPr>
        <w:t>HANDLING</w:t>
      </w:r>
    </w:p>
    <w:p w14:paraId="683F5F8A" w14:textId="77777777" w:rsidR="00C14D11" w:rsidRDefault="00C14D11">
      <w:pPr>
        <w:pStyle w:val="BodyText"/>
      </w:pPr>
    </w:p>
    <w:p w14:paraId="62412366" w14:textId="77777777" w:rsidR="00C14D11" w:rsidRDefault="006032A7">
      <w:pPr>
        <w:pStyle w:val="ListParagraph"/>
        <w:numPr>
          <w:ilvl w:val="0"/>
          <w:numId w:val="9"/>
        </w:numPr>
        <w:tabs>
          <w:tab w:val="left" w:pos="1093"/>
          <w:tab w:val="left" w:pos="1094"/>
        </w:tabs>
        <w:ind w:right="1185"/>
        <w:rPr>
          <w:sz w:val="24"/>
        </w:rPr>
      </w:pPr>
      <w:r>
        <w:rPr>
          <w:sz w:val="24"/>
        </w:rPr>
        <w:t>Handle and store products to prevent damage, soiling, and in accordance with manufacturer’s</w:t>
      </w:r>
      <w:r>
        <w:rPr>
          <w:spacing w:val="-2"/>
          <w:sz w:val="24"/>
        </w:rPr>
        <w:t xml:space="preserve"> </w:t>
      </w:r>
      <w:r>
        <w:rPr>
          <w:sz w:val="24"/>
        </w:rPr>
        <w:t>instructions.</w:t>
      </w:r>
    </w:p>
    <w:p w14:paraId="77F7D9F7" w14:textId="77777777" w:rsidR="00C14D11" w:rsidRDefault="00C14D11">
      <w:pPr>
        <w:pStyle w:val="BodyText"/>
      </w:pPr>
    </w:p>
    <w:p w14:paraId="7A71D7BB" w14:textId="77777777" w:rsidR="00C14D11" w:rsidRDefault="006032A7">
      <w:pPr>
        <w:pStyle w:val="ListParagraph"/>
        <w:numPr>
          <w:ilvl w:val="0"/>
          <w:numId w:val="9"/>
        </w:numPr>
        <w:tabs>
          <w:tab w:val="left" w:pos="1093"/>
          <w:tab w:val="left" w:pos="1094"/>
        </w:tabs>
        <w:rPr>
          <w:sz w:val="24"/>
        </w:rPr>
      </w:pPr>
      <w:r>
        <w:rPr>
          <w:sz w:val="24"/>
        </w:rPr>
        <w:t>Store packaged or bundled products in original and undamaged crates</w:t>
      </w:r>
      <w:r>
        <w:rPr>
          <w:spacing w:val="-3"/>
          <w:sz w:val="24"/>
        </w:rPr>
        <w:t xml:space="preserve"> </w:t>
      </w:r>
      <w:r>
        <w:rPr>
          <w:sz w:val="24"/>
        </w:rPr>
        <w:t>with</w:t>
      </w:r>
    </w:p>
    <w:p w14:paraId="7C6E1CA3" w14:textId="77777777" w:rsidR="00C14D11" w:rsidRDefault="006032A7">
      <w:pPr>
        <w:pStyle w:val="BodyText"/>
        <w:ind w:left="1093"/>
      </w:pPr>
      <w:r>
        <w:t>manufacturer’s seals and labels intact. Do not remove from packaging or crates until required for installation.</w:t>
      </w:r>
    </w:p>
    <w:p w14:paraId="274D9539" w14:textId="77777777" w:rsidR="00C14D11" w:rsidRDefault="00C14D11">
      <w:pPr>
        <w:pStyle w:val="BodyText"/>
        <w:spacing w:before="1"/>
      </w:pPr>
    </w:p>
    <w:p w14:paraId="666276DC" w14:textId="77777777" w:rsidR="00C14D11" w:rsidRDefault="006032A7">
      <w:pPr>
        <w:pStyle w:val="ListParagraph"/>
        <w:numPr>
          <w:ilvl w:val="1"/>
          <w:numId w:val="14"/>
        </w:numPr>
        <w:tabs>
          <w:tab w:val="left" w:pos="701"/>
        </w:tabs>
        <w:ind w:hanging="566"/>
        <w:rPr>
          <w:sz w:val="24"/>
        </w:rPr>
      </w:pPr>
      <w:r>
        <w:rPr>
          <w:sz w:val="24"/>
        </w:rPr>
        <w:t>PACKAGING WASTE</w:t>
      </w:r>
      <w:r>
        <w:rPr>
          <w:spacing w:val="-2"/>
          <w:sz w:val="24"/>
        </w:rPr>
        <w:t xml:space="preserve"> </w:t>
      </w:r>
      <w:r>
        <w:rPr>
          <w:sz w:val="24"/>
        </w:rPr>
        <w:t>MANAGEMENT</w:t>
      </w:r>
    </w:p>
    <w:p w14:paraId="6A76B6E0" w14:textId="77777777" w:rsidR="00C14D11" w:rsidRDefault="00C14D11">
      <w:pPr>
        <w:pStyle w:val="BodyText"/>
      </w:pPr>
    </w:p>
    <w:p w14:paraId="6752B139" w14:textId="77777777" w:rsidR="00C14D11" w:rsidRDefault="006032A7">
      <w:pPr>
        <w:pStyle w:val="BodyText"/>
        <w:tabs>
          <w:tab w:val="left" w:pos="1093"/>
        </w:tabs>
        <w:ind w:left="1093" w:right="237" w:hanging="428"/>
      </w:pPr>
      <w:r>
        <w:t>.1</w:t>
      </w:r>
      <w:r>
        <w:tab/>
        <w:t>Return undamaged pallets and crates to manufacturer of systems employed. All other plastics, packaging foam, banding and fasteners are to be disposed of by panel</w:t>
      </w:r>
      <w:r>
        <w:rPr>
          <w:spacing w:val="-15"/>
        </w:rPr>
        <w:t xml:space="preserve"> </w:t>
      </w:r>
      <w:r>
        <w:t>installer.</w:t>
      </w:r>
    </w:p>
    <w:p w14:paraId="6A65CF97" w14:textId="77777777" w:rsidR="00C14D11" w:rsidRDefault="00C14D11">
      <w:pPr>
        <w:pStyle w:val="BodyText"/>
      </w:pPr>
    </w:p>
    <w:p w14:paraId="5ED9C5AC" w14:textId="77777777" w:rsidR="00C14D11" w:rsidRDefault="006032A7">
      <w:pPr>
        <w:pStyle w:val="ListParagraph"/>
        <w:numPr>
          <w:ilvl w:val="1"/>
          <w:numId w:val="8"/>
        </w:numPr>
        <w:tabs>
          <w:tab w:val="left" w:pos="701"/>
        </w:tabs>
        <w:rPr>
          <w:sz w:val="24"/>
        </w:rPr>
      </w:pPr>
      <w:r>
        <w:rPr>
          <w:sz w:val="24"/>
        </w:rPr>
        <w:t>WARRANTY</w:t>
      </w:r>
    </w:p>
    <w:p w14:paraId="63812DF3" w14:textId="77777777" w:rsidR="00C14D11" w:rsidRDefault="00C14D11">
      <w:pPr>
        <w:pStyle w:val="BodyText"/>
      </w:pPr>
    </w:p>
    <w:p w14:paraId="6DCCB4A4" w14:textId="77777777" w:rsidR="00C14D11" w:rsidRDefault="006032A7">
      <w:pPr>
        <w:pStyle w:val="ListParagraph"/>
        <w:numPr>
          <w:ilvl w:val="2"/>
          <w:numId w:val="8"/>
        </w:numPr>
        <w:tabs>
          <w:tab w:val="left" w:pos="1086"/>
          <w:tab w:val="left" w:pos="1087"/>
        </w:tabs>
        <w:ind w:right="249"/>
        <w:rPr>
          <w:sz w:val="24"/>
        </w:rPr>
      </w:pPr>
      <w:r>
        <w:rPr>
          <w:sz w:val="24"/>
        </w:rPr>
        <w:t>ACM Panels: Provide manufacturer’s standard [1 year] [2 year] warranty against</w:t>
      </w:r>
      <w:r>
        <w:rPr>
          <w:spacing w:val="-27"/>
          <w:sz w:val="24"/>
        </w:rPr>
        <w:t xml:space="preserve"> </w:t>
      </w:r>
      <w:r>
        <w:rPr>
          <w:sz w:val="24"/>
        </w:rPr>
        <w:t>panel integrity.</w:t>
      </w:r>
    </w:p>
    <w:p w14:paraId="613AF0F6" w14:textId="77777777" w:rsidR="00C14D11" w:rsidRDefault="00C14D11">
      <w:pPr>
        <w:pStyle w:val="BodyText"/>
      </w:pPr>
    </w:p>
    <w:p w14:paraId="2D3AF119" w14:textId="77777777" w:rsidR="00C14D11" w:rsidRDefault="006032A7">
      <w:pPr>
        <w:pStyle w:val="ListParagraph"/>
        <w:numPr>
          <w:ilvl w:val="2"/>
          <w:numId w:val="8"/>
        </w:numPr>
        <w:tabs>
          <w:tab w:val="left" w:pos="1072"/>
          <w:tab w:val="left" w:pos="1073"/>
        </w:tabs>
        <w:spacing w:before="1"/>
        <w:ind w:left="1072" w:right="109" w:hanging="406"/>
        <w:rPr>
          <w:sz w:val="24"/>
        </w:rPr>
      </w:pPr>
      <w:r>
        <w:rPr>
          <w:sz w:val="24"/>
        </w:rPr>
        <w:t>Finish Coating Performance:  Provide manufacturer’s standard [20 year] warranty against fading, colour change, chalking, peeling, cracking, or delaminating of the</w:t>
      </w:r>
      <w:r>
        <w:rPr>
          <w:spacing w:val="-14"/>
          <w:sz w:val="24"/>
        </w:rPr>
        <w:t xml:space="preserve"> </w:t>
      </w:r>
      <w:r>
        <w:rPr>
          <w:sz w:val="24"/>
        </w:rPr>
        <w:t>coating system.</w:t>
      </w:r>
    </w:p>
    <w:p w14:paraId="49401CDB" w14:textId="77777777" w:rsidR="00C14D11" w:rsidRDefault="00C14D11">
      <w:pPr>
        <w:pStyle w:val="BodyText"/>
        <w:spacing w:before="4"/>
      </w:pPr>
    </w:p>
    <w:p w14:paraId="3B9FD00E" w14:textId="77777777" w:rsidR="00C14D11" w:rsidRDefault="006032A7">
      <w:pPr>
        <w:pStyle w:val="Heading1"/>
        <w:spacing w:before="1"/>
      </w:pPr>
      <w:r>
        <w:t>PART 2 – PRODUCTS</w:t>
      </w:r>
    </w:p>
    <w:p w14:paraId="7CFD8266" w14:textId="77777777" w:rsidR="00C14D11" w:rsidRDefault="00C14D11">
      <w:pPr>
        <w:pStyle w:val="BodyText"/>
        <w:spacing w:before="6"/>
        <w:rPr>
          <w:b/>
          <w:sz w:val="23"/>
        </w:rPr>
      </w:pPr>
    </w:p>
    <w:p w14:paraId="248070AD" w14:textId="77777777" w:rsidR="00C14D11" w:rsidRDefault="006032A7">
      <w:pPr>
        <w:pStyle w:val="ListParagraph"/>
        <w:numPr>
          <w:ilvl w:val="1"/>
          <w:numId w:val="7"/>
        </w:numPr>
        <w:tabs>
          <w:tab w:val="left" w:pos="701"/>
        </w:tabs>
        <w:rPr>
          <w:sz w:val="24"/>
        </w:rPr>
      </w:pPr>
      <w:r>
        <w:rPr>
          <w:sz w:val="24"/>
        </w:rPr>
        <w:t>MANUFACTURERS</w:t>
      </w:r>
    </w:p>
    <w:p w14:paraId="6E6F6CCB" w14:textId="77777777" w:rsidR="00C14D11" w:rsidRDefault="00C14D11">
      <w:pPr>
        <w:pStyle w:val="BodyText"/>
      </w:pPr>
    </w:p>
    <w:p w14:paraId="43ADA0AE" w14:textId="77777777" w:rsidR="003955A9" w:rsidRDefault="006032A7" w:rsidP="003955A9">
      <w:pPr>
        <w:pStyle w:val="BodyText"/>
        <w:tabs>
          <w:tab w:val="left" w:pos="1093"/>
        </w:tabs>
        <w:ind w:left="1093" w:right="150" w:hanging="428"/>
      </w:pPr>
      <w:r>
        <w:t>.1</w:t>
      </w:r>
      <w:r>
        <w:tab/>
        <w:t>Aluminum composite metal panels to be obtained as single source from ACE Glass Manufa</w:t>
      </w:r>
      <w:r w:rsidR="003955A9">
        <w:t>cturing, 3101 Dugan</w:t>
      </w:r>
      <w:r>
        <w:t xml:space="preserve"> Drive</w:t>
      </w:r>
      <w:r w:rsidR="003955A9">
        <w:t>, Little Rock, AR; Tel: 501.993.5873</w:t>
      </w:r>
      <w:r>
        <w:t xml:space="preserve">; Email: </w:t>
      </w:r>
      <w:hyperlink r:id="rId9" w:history="1">
        <w:r w:rsidR="003955A9" w:rsidRPr="00CC43A6">
          <w:rPr>
            <w:rStyle w:val="Hyperlink"/>
          </w:rPr>
          <w:t>chris.little@aceglass.net</w:t>
        </w:r>
      </w:hyperlink>
      <w:r w:rsidR="003955A9">
        <w:t>, www.aceglassmanufacturing.net</w:t>
      </w:r>
    </w:p>
    <w:p w14:paraId="76FA13A4" w14:textId="77777777" w:rsidR="00C14D11" w:rsidRDefault="00C14D11">
      <w:pPr>
        <w:pStyle w:val="BodyText"/>
        <w:spacing w:before="3"/>
        <w:rPr>
          <w:sz w:val="16"/>
        </w:rPr>
      </w:pPr>
    </w:p>
    <w:p w14:paraId="72D07203" w14:textId="77777777" w:rsidR="00C14D11" w:rsidRDefault="006032A7">
      <w:pPr>
        <w:pStyle w:val="ListParagraph"/>
        <w:numPr>
          <w:ilvl w:val="1"/>
          <w:numId w:val="7"/>
        </w:numPr>
        <w:tabs>
          <w:tab w:val="left" w:pos="708"/>
        </w:tabs>
        <w:spacing w:before="90"/>
        <w:ind w:left="707" w:hanging="607"/>
        <w:rPr>
          <w:sz w:val="24"/>
        </w:rPr>
      </w:pPr>
      <w:r>
        <w:rPr>
          <w:sz w:val="24"/>
        </w:rPr>
        <w:t>MATERIALS</w:t>
      </w:r>
    </w:p>
    <w:p w14:paraId="41B2CB9C" w14:textId="77777777" w:rsidR="00C14D11" w:rsidRDefault="00C14D11">
      <w:pPr>
        <w:pStyle w:val="BodyText"/>
      </w:pPr>
    </w:p>
    <w:p w14:paraId="0339F685" w14:textId="77777777" w:rsidR="00C14D11" w:rsidRDefault="006032A7">
      <w:pPr>
        <w:ind w:left="100"/>
        <w:rPr>
          <w:i/>
          <w:sz w:val="24"/>
        </w:rPr>
      </w:pPr>
      <w:r w:rsidRPr="001C7F92">
        <w:rPr>
          <w:i/>
          <w:sz w:val="24"/>
          <w:highlight w:val="yellow"/>
        </w:rPr>
        <w:t>SPEC NOTE: Delete items not required.</w:t>
      </w:r>
    </w:p>
    <w:p w14:paraId="61B2ED6F" w14:textId="77777777" w:rsidR="00C14D11" w:rsidRDefault="00C14D11">
      <w:pPr>
        <w:pStyle w:val="BodyText"/>
        <w:rPr>
          <w:i/>
        </w:rPr>
      </w:pPr>
    </w:p>
    <w:p w14:paraId="284BA01B" w14:textId="77777777" w:rsidR="00C14D11" w:rsidRDefault="006032A7">
      <w:pPr>
        <w:pStyle w:val="BodyText"/>
        <w:tabs>
          <w:tab w:val="left" w:pos="1093"/>
        </w:tabs>
        <w:ind w:left="666"/>
      </w:pPr>
      <w:r>
        <w:t>.1</w:t>
      </w:r>
      <w:r>
        <w:tab/>
        <w:t>ACM Wall Panels</w:t>
      </w:r>
    </w:p>
    <w:p w14:paraId="784A020C" w14:textId="77777777" w:rsidR="00C14D11" w:rsidRDefault="00C14D11">
      <w:pPr>
        <w:pStyle w:val="BodyText"/>
        <w:rPr>
          <w:sz w:val="26"/>
        </w:rPr>
      </w:pPr>
    </w:p>
    <w:p w14:paraId="4A3D892F" w14:textId="77777777" w:rsidR="00C14D11" w:rsidRDefault="00C14D11">
      <w:pPr>
        <w:pStyle w:val="BodyText"/>
        <w:rPr>
          <w:sz w:val="22"/>
        </w:rPr>
      </w:pPr>
    </w:p>
    <w:p w14:paraId="35C4AF9C" w14:textId="77777777" w:rsidR="00C14D11" w:rsidRDefault="006032A7">
      <w:pPr>
        <w:pStyle w:val="BodyText"/>
        <w:tabs>
          <w:tab w:val="left" w:pos="1518"/>
        </w:tabs>
        <w:ind w:left="1540" w:right="235" w:hanging="528"/>
      </w:pPr>
      <w:r>
        <w:t>.1</w:t>
      </w:r>
      <w:r>
        <w:tab/>
      </w:r>
      <w:r w:rsidRPr="001C7F92">
        <w:rPr>
          <w:b/>
        </w:rPr>
        <w:t>“EVO” Evolution Panel</w:t>
      </w:r>
      <w:r w:rsidR="003955A9" w:rsidRPr="001C7F92">
        <w:rPr>
          <w:b/>
        </w:rPr>
        <w:t xml:space="preserve"> by APS</w:t>
      </w:r>
      <w:r>
        <w:t xml:space="preserve"> [Pressure Equalized Rainscreen] [wet-seal] [dry-seal] wall</w:t>
      </w:r>
      <w:r>
        <w:rPr>
          <w:spacing w:val="1"/>
        </w:rPr>
        <w:t xml:space="preserve"> </w:t>
      </w:r>
      <w:r>
        <w:t>cladding.</w:t>
      </w:r>
    </w:p>
    <w:p w14:paraId="5591BDDA" w14:textId="77777777" w:rsidR="00C14D11" w:rsidRDefault="00C14D11">
      <w:pPr>
        <w:sectPr w:rsidR="00C14D11">
          <w:pgSz w:w="12240" w:h="15840"/>
          <w:pgMar w:top="1220" w:right="800" w:bottom="960" w:left="1700" w:header="0" w:footer="741" w:gutter="0"/>
          <w:cols w:space="720"/>
        </w:sectPr>
      </w:pPr>
    </w:p>
    <w:p w14:paraId="532D274A" w14:textId="77777777" w:rsidR="00C14D11" w:rsidRPr="00322D19" w:rsidRDefault="006032A7">
      <w:pPr>
        <w:pStyle w:val="BodyText"/>
        <w:tabs>
          <w:tab w:val="left" w:pos="1578"/>
        </w:tabs>
        <w:spacing w:before="68"/>
        <w:ind w:left="1026"/>
        <w:rPr>
          <w:b/>
        </w:rPr>
      </w:pPr>
      <w:r>
        <w:lastRenderedPageBreak/>
        <w:t>.2</w:t>
      </w:r>
      <w:r>
        <w:tab/>
      </w:r>
      <w:r w:rsidRPr="00322D19">
        <w:rPr>
          <w:b/>
        </w:rPr>
        <w:t>Thickness: [</w:t>
      </w:r>
      <w:r w:rsidRPr="00322D19">
        <w:rPr>
          <w:b/>
          <w:u w:val="single"/>
        </w:rPr>
        <w:t>4 mm (0.157</w:t>
      </w:r>
      <w:r w:rsidRPr="00322D19">
        <w:rPr>
          <w:b/>
        </w:rPr>
        <w:t>”)].</w:t>
      </w:r>
    </w:p>
    <w:p w14:paraId="06492C96" w14:textId="77777777" w:rsidR="00C14D11" w:rsidRDefault="00C14D11">
      <w:pPr>
        <w:pStyle w:val="BodyText"/>
      </w:pPr>
    </w:p>
    <w:p w14:paraId="40401CC8" w14:textId="77777777" w:rsidR="00C14D11" w:rsidRDefault="006032A7">
      <w:pPr>
        <w:pStyle w:val="ListParagraph"/>
        <w:numPr>
          <w:ilvl w:val="0"/>
          <w:numId w:val="6"/>
        </w:numPr>
        <w:tabs>
          <w:tab w:val="left" w:pos="1540"/>
          <w:tab w:val="left" w:pos="1541"/>
        </w:tabs>
        <w:ind w:right="376"/>
        <w:rPr>
          <w:sz w:val="24"/>
        </w:rPr>
      </w:pPr>
      <w:r>
        <w:rPr>
          <w:sz w:val="24"/>
        </w:rPr>
        <w:t>Panel Depth: 25 mm (1”) plus 25 mm (.75”) from panel depth to substrate i.e. 45 mm (1.75”) from face to sub-girts.</w:t>
      </w:r>
    </w:p>
    <w:p w14:paraId="769CF786" w14:textId="77777777" w:rsidR="00C14D11" w:rsidRDefault="00C14D11">
      <w:pPr>
        <w:pStyle w:val="BodyText"/>
      </w:pPr>
    </w:p>
    <w:p w14:paraId="7ED0CBD5" w14:textId="77777777" w:rsidR="00C14D11" w:rsidRDefault="006032A7">
      <w:pPr>
        <w:pStyle w:val="ListParagraph"/>
        <w:numPr>
          <w:ilvl w:val="0"/>
          <w:numId w:val="6"/>
        </w:numPr>
        <w:tabs>
          <w:tab w:val="left" w:pos="1540"/>
          <w:tab w:val="left" w:pos="1541"/>
        </w:tabs>
        <w:rPr>
          <w:sz w:val="24"/>
        </w:rPr>
      </w:pPr>
      <w:r>
        <w:rPr>
          <w:sz w:val="24"/>
        </w:rPr>
        <w:t>Core: [Polyethylene (PE)] [</w:t>
      </w:r>
      <w:r w:rsidRPr="00322D19">
        <w:rPr>
          <w:b/>
          <w:sz w:val="24"/>
        </w:rPr>
        <w:t>Fire Rated</w:t>
      </w:r>
      <w:r w:rsidRPr="00322D19">
        <w:rPr>
          <w:b/>
          <w:spacing w:val="-5"/>
          <w:sz w:val="24"/>
        </w:rPr>
        <w:t xml:space="preserve"> </w:t>
      </w:r>
      <w:r w:rsidRPr="00322D19">
        <w:rPr>
          <w:b/>
          <w:sz w:val="24"/>
        </w:rPr>
        <w:t>(FR)].</w:t>
      </w:r>
    </w:p>
    <w:p w14:paraId="2B28A9D5" w14:textId="77777777" w:rsidR="00C14D11" w:rsidRDefault="00C14D11">
      <w:pPr>
        <w:pStyle w:val="BodyText"/>
      </w:pPr>
    </w:p>
    <w:p w14:paraId="5208292B" w14:textId="77777777" w:rsidR="00C14D11" w:rsidRPr="00322D19" w:rsidRDefault="006032A7">
      <w:pPr>
        <w:pStyle w:val="ListParagraph"/>
        <w:numPr>
          <w:ilvl w:val="0"/>
          <w:numId w:val="6"/>
        </w:numPr>
        <w:tabs>
          <w:tab w:val="left" w:pos="1540"/>
          <w:tab w:val="left" w:pos="1541"/>
        </w:tabs>
        <w:ind w:right="788"/>
        <w:rPr>
          <w:b/>
          <w:sz w:val="24"/>
          <w:highlight w:val="yellow"/>
        </w:rPr>
      </w:pPr>
      <w:r w:rsidRPr="00322D19">
        <w:rPr>
          <w:b/>
          <w:sz w:val="24"/>
          <w:highlight w:val="yellow"/>
        </w:rPr>
        <w:t>Aluminum Composite Material: Larson aluminum f</w:t>
      </w:r>
      <w:r w:rsidR="003955A9" w:rsidRPr="00322D19">
        <w:rPr>
          <w:b/>
          <w:sz w:val="24"/>
          <w:highlight w:val="yellow"/>
        </w:rPr>
        <w:t xml:space="preserve">aced composite panel by </w:t>
      </w:r>
      <w:proofErr w:type="spellStart"/>
      <w:r w:rsidR="003955A9" w:rsidRPr="00322D19">
        <w:rPr>
          <w:b/>
          <w:sz w:val="24"/>
          <w:highlight w:val="yellow"/>
        </w:rPr>
        <w:t>Alucoil</w:t>
      </w:r>
      <w:proofErr w:type="spellEnd"/>
      <w:r w:rsidR="003955A9" w:rsidRPr="00322D19">
        <w:rPr>
          <w:b/>
          <w:sz w:val="24"/>
          <w:highlight w:val="yellow"/>
        </w:rPr>
        <w:t xml:space="preserve"> or approved equal.</w:t>
      </w:r>
    </w:p>
    <w:p w14:paraId="1E2039D4" w14:textId="77777777" w:rsidR="00C14D11" w:rsidRDefault="00C14D11">
      <w:pPr>
        <w:pStyle w:val="BodyText"/>
      </w:pPr>
    </w:p>
    <w:p w14:paraId="5557405F" w14:textId="77777777" w:rsidR="00C14D11" w:rsidRDefault="006032A7">
      <w:pPr>
        <w:pStyle w:val="ListParagraph"/>
        <w:numPr>
          <w:ilvl w:val="0"/>
          <w:numId w:val="6"/>
        </w:numPr>
        <w:tabs>
          <w:tab w:val="left" w:pos="1497"/>
          <w:tab w:val="left" w:pos="1498"/>
        </w:tabs>
        <w:ind w:left="1497" w:hanging="485"/>
        <w:rPr>
          <w:sz w:val="24"/>
        </w:rPr>
      </w:pPr>
      <w:r>
        <w:rPr>
          <w:sz w:val="24"/>
        </w:rPr>
        <w:t>Manufacturer’s standard, as shown on drawings, and as</w:t>
      </w:r>
      <w:r>
        <w:rPr>
          <w:spacing w:val="-6"/>
          <w:sz w:val="24"/>
        </w:rPr>
        <w:t xml:space="preserve"> </w:t>
      </w:r>
      <w:r>
        <w:rPr>
          <w:sz w:val="24"/>
        </w:rPr>
        <w:t>follows:</w:t>
      </w:r>
    </w:p>
    <w:p w14:paraId="0F4D6BDC" w14:textId="77777777" w:rsidR="00C14D11" w:rsidRDefault="00C14D11">
      <w:pPr>
        <w:pStyle w:val="BodyText"/>
      </w:pPr>
    </w:p>
    <w:p w14:paraId="282F8741" w14:textId="77777777" w:rsidR="00C14D11" w:rsidRDefault="006032A7">
      <w:pPr>
        <w:pStyle w:val="ListParagraph"/>
        <w:numPr>
          <w:ilvl w:val="1"/>
          <w:numId w:val="6"/>
        </w:numPr>
        <w:tabs>
          <w:tab w:val="left" w:pos="1879"/>
        </w:tabs>
        <w:ind w:hanging="404"/>
        <w:rPr>
          <w:sz w:val="24"/>
        </w:rPr>
      </w:pPr>
      <w:r>
        <w:rPr>
          <w:sz w:val="24"/>
        </w:rPr>
        <w:t xml:space="preserve">Z-girts: 18 </w:t>
      </w:r>
      <w:proofErr w:type="spellStart"/>
      <w:r>
        <w:rPr>
          <w:sz w:val="24"/>
        </w:rPr>
        <w:t>ga.</w:t>
      </w:r>
      <w:proofErr w:type="spellEnd"/>
      <w:r>
        <w:rPr>
          <w:sz w:val="24"/>
        </w:rPr>
        <w:t xml:space="preserve"> steel galvanized to ASTM A653 G90.</w:t>
      </w:r>
    </w:p>
    <w:p w14:paraId="42648229" w14:textId="77777777" w:rsidR="00C14D11" w:rsidRDefault="00C14D11">
      <w:pPr>
        <w:pStyle w:val="BodyText"/>
        <w:spacing w:before="1"/>
      </w:pPr>
    </w:p>
    <w:p w14:paraId="24E2258E" w14:textId="77777777" w:rsidR="00C14D11" w:rsidRDefault="006032A7">
      <w:pPr>
        <w:pStyle w:val="ListParagraph"/>
        <w:numPr>
          <w:ilvl w:val="1"/>
          <w:numId w:val="6"/>
        </w:numPr>
        <w:tabs>
          <w:tab w:val="left" w:pos="1879"/>
        </w:tabs>
        <w:ind w:hanging="404"/>
        <w:rPr>
          <w:sz w:val="24"/>
        </w:rPr>
      </w:pPr>
      <w:r>
        <w:rPr>
          <w:sz w:val="24"/>
        </w:rPr>
        <w:t>Aluminum Extrusions: Mill finish</w:t>
      </w:r>
      <w:r>
        <w:rPr>
          <w:spacing w:val="-1"/>
          <w:sz w:val="24"/>
        </w:rPr>
        <w:t xml:space="preserve"> </w:t>
      </w:r>
      <w:r>
        <w:rPr>
          <w:sz w:val="24"/>
        </w:rPr>
        <w:t>6061-T6.</w:t>
      </w:r>
    </w:p>
    <w:p w14:paraId="12C77714" w14:textId="77777777" w:rsidR="00C14D11" w:rsidRDefault="00C14D11">
      <w:pPr>
        <w:pStyle w:val="BodyText"/>
      </w:pPr>
    </w:p>
    <w:p w14:paraId="0930007A" w14:textId="77777777" w:rsidR="00C14D11" w:rsidRDefault="006032A7">
      <w:pPr>
        <w:pStyle w:val="ListParagraph"/>
        <w:numPr>
          <w:ilvl w:val="1"/>
          <w:numId w:val="6"/>
        </w:numPr>
        <w:tabs>
          <w:tab w:val="left" w:pos="1901"/>
        </w:tabs>
        <w:ind w:right="952" w:hanging="382"/>
        <w:rPr>
          <w:sz w:val="24"/>
        </w:rPr>
      </w:pPr>
      <w:r>
        <w:rPr>
          <w:sz w:val="24"/>
        </w:rPr>
        <w:t xml:space="preserve">Sub-Girt Screws: </w:t>
      </w:r>
      <w:proofErr w:type="spellStart"/>
      <w:r>
        <w:rPr>
          <w:sz w:val="24"/>
        </w:rPr>
        <w:t>Buildex</w:t>
      </w:r>
      <w:proofErr w:type="spellEnd"/>
      <w:r>
        <w:rPr>
          <w:sz w:val="24"/>
        </w:rPr>
        <w:t xml:space="preserve"> #12 x 1” self-drilling, hex washer head, with </w:t>
      </w:r>
      <w:proofErr w:type="spellStart"/>
      <w:r>
        <w:rPr>
          <w:sz w:val="24"/>
        </w:rPr>
        <w:t>Climaseal</w:t>
      </w:r>
      <w:proofErr w:type="spellEnd"/>
      <w:r>
        <w:rPr>
          <w:sz w:val="24"/>
        </w:rPr>
        <w:t xml:space="preserve"> finish.</w:t>
      </w:r>
    </w:p>
    <w:p w14:paraId="118F035E" w14:textId="77777777" w:rsidR="00C14D11" w:rsidRDefault="00C14D11">
      <w:pPr>
        <w:pStyle w:val="BodyText"/>
      </w:pPr>
    </w:p>
    <w:p w14:paraId="3680E5B8" w14:textId="77777777" w:rsidR="00C14D11" w:rsidRDefault="006032A7">
      <w:pPr>
        <w:ind w:left="100" w:right="150"/>
        <w:rPr>
          <w:i/>
          <w:sz w:val="24"/>
        </w:rPr>
      </w:pPr>
      <w:r w:rsidRPr="003955A9">
        <w:rPr>
          <w:i/>
          <w:sz w:val="24"/>
          <w:highlight w:val="yellow"/>
        </w:rPr>
        <w:t xml:space="preserve">SPEC NOTE: Re 2.02.6.5. Specify #10 x 1/2” fastener for metal substrate, #12 x 1-1/2” fastener for wood substrate, and </w:t>
      </w:r>
      <w:proofErr w:type="spellStart"/>
      <w:r w:rsidRPr="003955A9">
        <w:rPr>
          <w:i/>
          <w:sz w:val="24"/>
          <w:highlight w:val="yellow"/>
        </w:rPr>
        <w:t>Tapcon</w:t>
      </w:r>
      <w:proofErr w:type="spellEnd"/>
      <w:r w:rsidRPr="003955A9">
        <w:rPr>
          <w:i/>
          <w:sz w:val="24"/>
          <w:highlight w:val="yellow"/>
        </w:rPr>
        <w:t xml:space="preserve"> fastener for concrete substrate</w:t>
      </w:r>
      <w:r>
        <w:rPr>
          <w:i/>
          <w:sz w:val="24"/>
        </w:rPr>
        <w:t>.</w:t>
      </w:r>
    </w:p>
    <w:p w14:paraId="09F9A302" w14:textId="77777777" w:rsidR="00C14D11" w:rsidRDefault="00C14D11">
      <w:pPr>
        <w:pStyle w:val="BodyText"/>
        <w:rPr>
          <w:i/>
        </w:rPr>
      </w:pPr>
    </w:p>
    <w:p w14:paraId="48EF2B10" w14:textId="77777777" w:rsidR="00C14D11" w:rsidRDefault="006032A7">
      <w:pPr>
        <w:pStyle w:val="ListParagraph"/>
        <w:numPr>
          <w:ilvl w:val="1"/>
          <w:numId w:val="6"/>
        </w:numPr>
        <w:tabs>
          <w:tab w:val="left" w:pos="1879"/>
        </w:tabs>
        <w:ind w:left="1943" w:right="146" w:hanging="425"/>
        <w:jc w:val="both"/>
        <w:rPr>
          <w:sz w:val="24"/>
        </w:rPr>
      </w:pPr>
      <w:r>
        <w:rPr>
          <w:sz w:val="24"/>
        </w:rPr>
        <w:t xml:space="preserve">Mid-Clip Screws: [#10 x 1/2”, Type 410 </w:t>
      </w:r>
      <w:proofErr w:type="spellStart"/>
      <w:r>
        <w:rPr>
          <w:sz w:val="24"/>
        </w:rPr>
        <w:t>s.s.</w:t>
      </w:r>
      <w:proofErr w:type="spellEnd"/>
      <w:r>
        <w:rPr>
          <w:sz w:val="24"/>
        </w:rPr>
        <w:t>] [</w:t>
      </w:r>
      <w:proofErr w:type="spellStart"/>
      <w:r>
        <w:rPr>
          <w:sz w:val="24"/>
        </w:rPr>
        <w:t>Buildex</w:t>
      </w:r>
      <w:proofErr w:type="spellEnd"/>
      <w:r>
        <w:rPr>
          <w:sz w:val="24"/>
        </w:rPr>
        <w:t xml:space="preserve"> #12 x 1-1/2” </w:t>
      </w:r>
      <w:proofErr w:type="spellStart"/>
      <w:r>
        <w:rPr>
          <w:sz w:val="24"/>
        </w:rPr>
        <w:t>self drilling</w:t>
      </w:r>
      <w:proofErr w:type="spellEnd"/>
      <w:r>
        <w:rPr>
          <w:sz w:val="24"/>
        </w:rPr>
        <w:t xml:space="preserve"> hex washer head, with </w:t>
      </w:r>
      <w:proofErr w:type="spellStart"/>
      <w:r>
        <w:rPr>
          <w:sz w:val="24"/>
        </w:rPr>
        <w:t>Climaseal</w:t>
      </w:r>
      <w:proofErr w:type="spellEnd"/>
      <w:r>
        <w:rPr>
          <w:sz w:val="24"/>
        </w:rPr>
        <w:t xml:space="preserve"> finish] [</w:t>
      </w:r>
      <w:proofErr w:type="spellStart"/>
      <w:r>
        <w:rPr>
          <w:sz w:val="24"/>
        </w:rPr>
        <w:t>Tapcon</w:t>
      </w:r>
      <w:proofErr w:type="spellEnd"/>
      <w:r>
        <w:rPr>
          <w:sz w:val="24"/>
        </w:rPr>
        <w:t xml:space="preserve"> 1/4” dia. x 2-3/4” 410 </w:t>
      </w:r>
      <w:proofErr w:type="spellStart"/>
      <w:r>
        <w:rPr>
          <w:sz w:val="24"/>
        </w:rPr>
        <w:t>s.s.</w:t>
      </w:r>
      <w:proofErr w:type="spellEnd"/>
      <w:r>
        <w:rPr>
          <w:sz w:val="24"/>
        </w:rPr>
        <w:t xml:space="preserve"> hex head].</w:t>
      </w:r>
    </w:p>
    <w:p w14:paraId="1A53EC84" w14:textId="77777777" w:rsidR="00C14D11" w:rsidRDefault="00C14D11">
      <w:pPr>
        <w:pStyle w:val="BodyText"/>
      </w:pPr>
    </w:p>
    <w:p w14:paraId="20A5466B" w14:textId="77777777" w:rsidR="00C14D11" w:rsidRDefault="006032A7">
      <w:pPr>
        <w:pStyle w:val="ListParagraph"/>
        <w:numPr>
          <w:ilvl w:val="1"/>
          <w:numId w:val="7"/>
        </w:numPr>
        <w:tabs>
          <w:tab w:val="left" w:pos="808"/>
          <w:tab w:val="left" w:pos="809"/>
        </w:tabs>
        <w:spacing w:before="1"/>
        <w:ind w:left="808" w:hanging="708"/>
        <w:rPr>
          <w:sz w:val="24"/>
        </w:rPr>
      </w:pPr>
      <w:r>
        <w:rPr>
          <w:sz w:val="24"/>
        </w:rPr>
        <w:t>FABRICATION</w:t>
      </w:r>
    </w:p>
    <w:p w14:paraId="7F8B2EC4" w14:textId="77777777" w:rsidR="00C14D11" w:rsidRDefault="00C14D11">
      <w:pPr>
        <w:pStyle w:val="BodyText"/>
        <w:spacing w:before="11"/>
        <w:rPr>
          <w:sz w:val="23"/>
        </w:rPr>
      </w:pPr>
    </w:p>
    <w:p w14:paraId="198E0260" w14:textId="77777777" w:rsidR="00C14D11" w:rsidRDefault="006032A7">
      <w:pPr>
        <w:pStyle w:val="BodyText"/>
        <w:ind w:left="808"/>
      </w:pPr>
      <w:r>
        <w:t>.1 ACM Wall Panels</w:t>
      </w:r>
    </w:p>
    <w:p w14:paraId="77FDE960" w14:textId="77777777" w:rsidR="00C14D11" w:rsidRDefault="00C14D11">
      <w:pPr>
        <w:pStyle w:val="BodyText"/>
      </w:pPr>
    </w:p>
    <w:p w14:paraId="62EEF32C" w14:textId="77777777" w:rsidR="00C14D11" w:rsidRDefault="006032A7">
      <w:pPr>
        <w:pStyle w:val="BodyText"/>
        <w:ind w:left="1660" w:right="248" w:hanging="428"/>
      </w:pPr>
      <w:r>
        <w:t>[.1 PE ACM Pan Formed Panel: Comprised of a polyethylene extruded core sandwiched between two nominal 0.020” coil coated 3105 H24 aluminum skins.]</w:t>
      </w:r>
    </w:p>
    <w:p w14:paraId="03F3BD06" w14:textId="77777777" w:rsidR="00C14D11" w:rsidRDefault="00C14D11">
      <w:pPr>
        <w:pStyle w:val="BodyText"/>
      </w:pPr>
    </w:p>
    <w:p w14:paraId="38A74115" w14:textId="45878D54" w:rsidR="00C14D11" w:rsidRDefault="006032A7">
      <w:pPr>
        <w:pStyle w:val="BodyText"/>
        <w:ind w:left="1660" w:right="321" w:hanging="408"/>
        <w:jc w:val="both"/>
      </w:pPr>
      <w:r>
        <w:t xml:space="preserve">[.2 FR ACM Pan Formed Panel: Comprised of a </w:t>
      </w:r>
      <w:proofErr w:type="gramStart"/>
      <w:r>
        <w:t>one</w:t>
      </w:r>
      <w:r w:rsidR="00316814">
        <w:t xml:space="preserve"> </w:t>
      </w:r>
      <w:r>
        <w:t>hour</w:t>
      </w:r>
      <w:proofErr w:type="gramEnd"/>
      <w:r>
        <w:t xml:space="preserve"> fire rated, mineral-filled, fire-resistant extruded core sandwiched between two nominal 0.020” coil coated 3105 H24 aluminum skins.]</w:t>
      </w:r>
    </w:p>
    <w:p w14:paraId="03789B6C" w14:textId="77777777" w:rsidR="00C14D11" w:rsidRDefault="006032A7">
      <w:pPr>
        <w:pStyle w:val="ListParagraph"/>
        <w:numPr>
          <w:ilvl w:val="2"/>
          <w:numId w:val="7"/>
        </w:numPr>
        <w:tabs>
          <w:tab w:val="left" w:pos="952"/>
          <w:tab w:val="left" w:pos="953"/>
        </w:tabs>
        <w:ind w:right="413" w:hanging="1013"/>
        <w:rPr>
          <w:sz w:val="24"/>
        </w:rPr>
      </w:pPr>
      <w:r>
        <w:rPr>
          <w:sz w:val="24"/>
        </w:rPr>
        <w:t>Fabrication Method: Rout and return system with non-welded corners and 90º back-cut edges.</w:t>
      </w:r>
    </w:p>
    <w:p w14:paraId="44EF3B14" w14:textId="77777777" w:rsidR="00C14D11" w:rsidRDefault="00C14D11">
      <w:pPr>
        <w:pStyle w:val="BodyText"/>
        <w:spacing w:before="1"/>
      </w:pPr>
    </w:p>
    <w:p w14:paraId="28BA34A0" w14:textId="77777777" w:rsidR="00C14D11" w:rsidRDefault="006032A7">
      <w:pPr>
        <w:pStyle w:val="ListParagraph"/>
        <w:numPr>
          <w:ilvl w:val="2"/>
          <w:numId w:val="7"/>
        </w:numPr>
        <w:tabs>
          <w:tab w:val="left" w:pos="947"/>
          <w:tab w:val="left" w:pos="948"/>
        </w:tabs>
        <w:ind w:left="947" w:hanging="420"/>
        <w:rPr>
          <w:sz w:val="24"/>
        </w:rPr>
      </w:pPr>
      <w:r>
        <w:rPr>
          <w:sz w:val="24"/>
        </w:rPr>
        <w:t>Fabricated Panel</w:t>
      </w:r>
      <w:r>
        <w:rPr>
          <w:spacing w:val="-1"/>
          <w:sz w:val="24"/>
        </w:rPr>
        <w:t xml:space="preserve"> </w:t>
      </w:r>
      <w:r>
        <w:rPr>
          <w:sz w:val="24"/>
        </w:rPr>
        <w:t>Tolerances</w:t>
      </w:r>
    </w:p>
    <w:p w14:paraId="0A81A71C" w14:textId="77777777" w:rsidR="00C14D11" w:rsidRDefault="00C14D11">
      <w:pPr>
        <w:pStyle w:val="BodyText"/>
      </w:pPr>
    </w:p>
    <w:p w14:paraId="2AF48D81" w14:textId="77777777" w:rsidR="00C14D11" w:rsidRDefault="006032A7">
      <w:pPr>
        <w:pStyle w:val="ListParagraph"/>
        <w:numPr>
          <w:ilvl w:val="3"/>
          <w:numId w:val="7"/>
        </w:numPr>
        <w:tabs>
          <w:tab w:val="left" w:pos="1662"/>
          <w:tab w:val="left" w:pos="1663"/>
        </w:tabs>
        <w:ind w:hanging="429"/>
        <w:rPr>
          <w:sz w:val="24"/>
        </w:rPr>
      </w:pPr>
      <w:r>
        <w:rPr>
          <w:sz w:val="24"/>
        </w:rPr>
        <w:t>Length: Plus 1.6 mm (0.062 inch).</w:t>
      </w:r>
    </w:p>
    <w:p w14:paraId="02E5476A" w14:textId="77777777" w:rsidR="00C14D11" w:rsidRDefault="00C14D11">
      <w:pPr>
        <w:pStyle w:val="BodyText"/>
      </w:pPr>
    </w:p>
    <w:p w14:paraId="30F14DCE" w14:textId="77777777" w:rsidR="00C14D11" w:rsidRDefault="006032A7">
      <w:pPr>
        <w:pStyle w:val="ListParagraph"/>
        <w:numPr>
          <w:ilvl w:val="3"/>
          <w:numId w:val="7"/>
        </w:numPr>
        <w:tabs>
          <w:tab w:val="left" w:pos="1660"/>
          <w:tab w:val="left" w:pos="1661"/>
        </w:tabs>
        <w:ind w:left="1660" w:hanging="427"/>
        <w:rPr>
          <w:sz w:val="24"/>
        </w:rPr>
      </w:pPr>
      <w:r>
        <w:rPr>
          <w:sz w:val="24"/>
        </w:rPr>
        <w:t>Width: Plus 1.6 mm (0.062</w:t>
      </w:r>
      <w:r>
        <w:rPr>
          <w:spacing w:val="-1"/>
          <w:sz w:val="24"/>
        </w:rPr>
        <w:t xml:space="preserve"> </w:t>
      </w:r>
      <w:r>
        <w:rPr>
          <w:sz w:val="24"/>
        </w:rPr>
        <w:t>inch).</w:t>
      </w:r>
    </w:p>
    <w:p w14:paraId="34429654" w14:textId="77777777" w:rsidR="00C14D11" w:rsidRDefault="00C14D11">
      <w:pPr>
        <w:pStyle w:val="BodyText"/>
      </w:pPr>
    </w:p>
    <w:p w14:paraId="798DF1B9" w14:textId="77777777" w:rsidR="00C14D11" w:rsidRDefault="006032A7">
      <w:pPr>
        <w:pStyle w:val="ListParagraph"/>
        <w:numPr>
          <w:ilvl w:val="3"/>
          <w:numId w:val="7"/>
        </w:numPr>
        <w:tabs>
          <w:tab w:val="left" w:pos="1653"/>
          <w:tab w:val="left" w:pos="1654"/>
        </w:tabs>
        <w:ind w:left="1653" w:hanging="420"/>
        <w:rPr>
          <w:color w:val="FF0000"/>
          <w:sz w:val="24"/>
        </w:rPr>
      </w:pPr>
      <w:r>
        <w:rPr>
          <w:sz w:val="24"/>
        </w:rPr>
        <w:t xml:space="preserve">Depth: </w:t>
      </w:r>
      <w:proofErr w:type="gramStart"/>
      <w:r>
        <w:rPr>
          <w:sz w:val="24"/>
        </w:rPr>
        <w:t>Plus</w:t>
      </w:r>
      <w:proofErr w:type="gramEnd"/>
      <w:r>
        <w:rPr>
          <w:sz w:val="24"/>
        </w:rPr>
        <w:t xml:space="preserve"> or minus 0.2 mm (0.008</w:t>
      </w:r>
      <w:r>
        <w:rPr>
          <w:spacing w:val="-1"/>
          <w:sz w:val="24"/>
        </w:rPr>
        <w:t xml:space="preserve"> </w:t>
      </w:r>
      <w:r>
        <w:rPr>
          <w:sz w:val="24"/>
        </w:rPr>
        <w:t>inch).</w:t>
      </w:r>
    </w:p>
    <w:p w14:paraId="557F44E9" w14:textId="77777777" w:rsidR="00C14D11" w:rsidRDefault="00C14D11">
      <w:pPr>
        <w:pStyle w:val="BodyText"/>
      </w:pPr>
    </w:p>
    <w:p w14:paraId="0E837E7B" w14:textId="77777777" w:rsidR="00C14D11" w:rsidRDefault="006032A7">
      <w:pPr>
        <w:pStyle w:val="ListParagraph"/>
        <w:numPr>
          <w:ilvl w:val="3"/>
          <w:numId w:val="7"/>
        </w:numPr>
        <w:tabs>
          <w:tab w:val="left" w:pos="1541"/>
        </w:tabs>
        <w:ind w:left="1540" w:hanging="307"/>
        <w:rPr>
          <w:sz w:val="24"/>
        </w:rPr>
      </w:pPr>
      <w:r>
        <w:rPr>
          <w:sz w:val="24"/>
        </w:rPr>
        <w:t>Panel Bow: 0.8 percent maximum of panel length or</w:t>
      </w:r>
      <w:r>
        <w:rPr>
          <w:spacing w:val="-1"/>
          <w:sz w:val="24"/>
        </w:rPr>
        <w:t xml:space="preserve"> </w:t>
      </w:r>
      <w:r>
        <w:rPr>
          <w:sz w:val="24"/>
        </w:rPr>
        <w:t>width.</w:t>
      </w:r>
    </w:p>
    <w:p w14:paraId="6597F45F" w14:textId="77777777" w:rsidR="00C14D11" w:rsidRDefault="00C14D11">
      <w:pPr>
        <w:rPr>
          <w:sz w:val="24"/>
        </w:rPr>
        <w:sectPr w:rsidR="00C14D11">
          <w:pgSz w:w="12240" w:h="15840"/>
          <w:pgMar w:top="1220" w:right="800" w:bottom="960" w:left="1700" w:header="0" w:footer="741" w:gutter="0"/>
          <w:cols w:space="720"/>
        </w:sectPr>
      </w:pPr>
    </w:p>
    <w:p w14:paraId="1186C97D" w14:textId="77777777" w:rsidR="00C14D11" w:rsidRDefault="006032A7">
      <w:pPr>
        <w:pStyle w:val="ListParagraph"/>
        <w:numPr>
          <w:ilvl w:val="3"/>
          <w:numId w:val="7"/>
        </w:numPr>
        <w:tabs>
          <w:tab w:val="left" w:pos="1541"/>
        </w:tabs>
        <w:spacing w:before="68"/>
        <w:ind w:left="1540" w:hanging="307"/>
        <w:rPr>
          <w:sz w:val="24"/>
        </w:rPr>
      </w:pPr>
      <w:r>
        <w:rPr>
          <w:sz w:val="24"/>
        </w:rPr>
        <w:lastRenderedPageBreak/>
        <w:t>Squareness: 5 mm (0.2 inch)</w:t>
      </w:r>
      <w:r>
        <w:rPr>
          <w:spacing w:val="-3"/>
          <w:sz w:val="24"/>
        </w:rPr>
        <w:t xml:space="preserve"> </w:t>
      </w:r>
      <w:r>
        <w:rPr>
          <w:sz w:val="24"/>
        </w:rPr>
        <w:t>maximum.</w:t>
      </w:r>
    </w:p>
    <w:p w14:paraId="7AEC863D" w14:textId="77777777" w:rsidR="00C14D11" w:rsidRDefault="00C14D11">
      <w:pPr>
        <w:pStyle w:val="BodyText"/>
      </w:pPr>
    </w:p>
    <w:p w14:paraId="5EE6DD73" w14:textId="77777777" w:rsidR="00C14D11" w:rsidRDefault="006032A7">
      <w:pPr>
        <w:pStyle w:val="ListParagraph"/>
        <w:numPr>
          <w:ilvl w:val="2"/>
          <w:numId w:val="7"/>
        </w:numPr>
        <w:tabs>
          <w:tab w:val="left" w:pos="952"/>
          <w:tab w:val="left" w:pos="953"/>
        </w:tabs>
        <w:ind w:left="952" w:right="217"/>
        <w:rPr>
          <w:sz w:val="24"/>
        </w:rPr>
      </w:pPr>
      <w:r>
        <w:rPr>
          <w:sz w:val="24"/>
        </w:rPr>
        <w:t>Rainscreen Panels: Provide for positive drainage of condensation and water entering at joints to exterior face of wall in accordance with [NRC “Rain Screen Principles”].</w:t>
      </w:r>
      <w:r>
        <w:rPr>
          <w:spacing w:val="-25"/>
          <w:sz w:val="24"/>
        </w:rPr>
        <w:t xml:space="preserve"> </w:t>
      </w:r>
      <w:r>
        <w:rPr>
          <w:sz w:val="24"/>
        </w:rPr>
        <w:t>Panels to have drainage holes in bottom of each panel measuring 10 mm (3/8”) diameter on 16” centres, to AAMA</w:t>
      </w:r>
      <w:r>
        <w:rPr>
          <w:spacing w:val="-1"/>
          <w:sz w:val="24"/>
        </w:rPr>
        <w:t xml:space="preserve"> </w:t>
      </w:r>
      <w:r>
        <w:rPr>
          <w:sz w:val="24"/>
        </w:rPr>
        <w:t>508.</w:t>
      </w:r>
    </w:p>
    <w:p w14:paraId="59CA7864" w14:textId="77777777" w:rsidR="00C14D11" w:rsidRDefault="00C14D11">
      <w:pPr>
        <w:pStyle w:val="BodyText"/>
      </w:pPr>
    </w:p>
    <w:p w14:paraId="47797895" w14:textId="77777777" w:rsidR="00C14D11" w:rsidRDefault="006032A7">
      <w:pPr>
        <w:ind w:left="100"/>
        <w:rPr>
          <w:i/>
          <w:sz w:val="24"/>
        </w:rPr>
      </w:pPr>
      <w:r w:rsidRPr="003955A9">
        <w:rPr>
          <w:i/>
          <w:sz w:val="24"/>
          <w:highlight w:val="yellow"/>
        </w:rPr>
        <w:t>SPEC NOTE: Finish (.3.1) below is shown as example only. Specify actual finish(</w:t>
      </w:r>
      <w:proofErr w:type="spellStart"/>
      <w:r w:rsidRPr="003955A9">
        <w:rPr>
          <w:i/>
          <w:sz w:val="24"/>
          <w:highlight w:val="yellow"/>
        </w:rPr>
        <w:t>es</w:t>
      </w:r>
      <w:proofErr w:type="spellEnd"/>
      <w:r w:rsidRPr="003955A9">
        <w:rPr>
          <w:i/>
          <w:sz w:val="24"/>
          <w:highlight w:val="yellow"/>
        </w:rPr>
        <w:t>) as per ACM coil manufacturer.</w:t>
      </w:r>
    </w:p>
    <w:p w14:paraId="1A13C752" w14:textId="77777777" w:rsidR="00C14D11" w:rsidRDefault="00C14D11">
      <w:pPr>
        <w:pStyle w:val="BodyText"/>
        <w:rPr>
          <w:i/>
        </w:rPr>
      </w:pPr>
    </w:p>
    <w:p w14:paraId="03D24A71" w14:textId="77777777" w:rsidR="00C14D11" w:rsidRDefault="006032A7">
      <w:pPr>
        <w:pStyle w:val="ListParagraph"/>
        <w:numPr>
          <w:ilvl w:val="2"/>
          <w:numId w:val="7"/>
        </w:numPr>
        <w:tabs>
          <w:tab w:val="left" w:pos="928"/>
          <w:tab w:val="left" w:pos="929"/>
        </w:tabs>
        <w:ind w:left="928" w:hanging="401"/>
        <w:rPr>
          <w:sz w:val="24"/>
        </w:rPr>
      </w:pPr>
      <w:r>
        <w:rPr>
          <w:sz w:val="24"/>
        </w:rPr>
        <w:t>Finishes</w:t>
      </w:r>
    </w:p>
    <w:p w14:paraId="357E86A0" w14:textId="77777777" w:rsidR="00C14D11" w:rsidRDefault="00C14D11">
      <w:pPr>
        <w:pStyle w:val="BodyText"/>
      </w:pPr>
    </w:p>
    <w:p w14:paraId="51FF7D18" w14:textId="77777777" w:rsidR="00C14D11" w:rsidRDefault="006032A7">
      <w:pPr>
        <w:pStyle w:val="ListParagraph"/>
        <w:numPr>
          <w:ilvl w:val="0"/>
          <w:numId w:val="5"/>
        </w:numPr>
        <w:tabs>
          <w:tab w:val="left" w:pos="1169"/>
          <w:tab w:val="left" w:pos="3139"/>
        </w:tabs>
        <w:ind w:right="321" w:hanging="377"/>
        <w:rPr>
          <w:sz w:val="24"/>
        </w:rPr>
      </w:pPr>
      <w:r>
        <w:rPr>
          <w:sz w:val="24"/>
        </w:rPr>
        <w:t xml:space="preserve">PPG </w:t>
      </w:r>
      <w:proofErr w:type="spellStart"/>
      <w:r>
        <w:rPr>
          <w:sz w:val="24"/>
        </w:rPr>
        <w:t>Duranar</w:t>
      </w:r>
      <w:proofErr w:type="spellEnd"/>
      <w:r>
        <w:rPr>
          <w:sz w:val="24"/>
        </w:rPr>
        <w:t xml:space="preserve"> (</w:t>
      </w:r>
      <w:proofErr w:type="spellStart"/>
      <w:r>
        <w:rPr>
          <w:sz w:val="24"/>
        </w:rPr>
        <w:t>PVdF</w:t>
      </w:r>
      <w:proofErr w:type="spellEnd"/>
      <w:r>
        <w:rPr>
          <w:sz w:val="24"/>
        </w:rPr>
        <w:t>) fluoropolymer containing 70% Kynar 500/</w:t>
      </w:r>
      <w:proofErr w:type="spellStart"/>
      <w:r>
        <w:rPr>
          <w:sz w:val="24"/>
        </w:rPr>
        <w:t>Hylar</w:t>
      </w:r>
      <w:proofErr w:type="spellEnd"/>
      <w:r>
        <w:rPr>
          <w:sz w:val="24"/>
        </w:rPr>
        <w:t xml:space="preserve"> 5000 resins to AAMA</w:t>
      </w:r>
      <w:r>
        <w:rPr>
          <w:spacing w:val="-2"/>
          <w:sz w:val="24"/>
        </w:rPr>
        <w:t xml:space="preserve"> </w:t>
      </w:r>
      <w:r>
        <w:rPr>
          <w:sz w:val="24"/>
        </w:rPr>
        <w:t>620,</w:t>
      </w:r>
      <w:r>
        <w:rPr>
          <w:spacing w:val="-1"/>
          <w:sz w:val="24"/>
        </w:rPr>
        <w:t xml:space="preserve"> </w:t>
      </w:r>
      <w:r>
        <w:rPr>
          <w:sz w:val="24"/>
        </w:rPr>
        <w:t>[</w:t>
      </w:r>
      <w:r>
        <w:rPr>
          <w:sz w:val="24"/>
          <w:u w:val="single"/>
        </w:rPr>
        <w:t xml:space="preserve"> </w:t>
      </w:r>
      <w:r>
        <w:rPr>
          <w:sz w:val="24"/>
          <w:u w:val="single"/>
        </w:rPr>
        <w:tab/>
      </w:r>
      <w:r>
        <w:rPr>
          <w:sz w:val="24"/>
        </w:rPr>
        <w:t>colour].</w:t>
      </w:r>
    </w:p>
    <w:p w14:paraId="516EDACF" w14:textId="77777777" w:rsidR="00C14D11" w:rsidRDefault="00C14D11">
      <w:pPr>
        <w:pStyle w:val="BodyText"/>
        <w:spacing w:before="1"/>
      </w:pPr>
    </w:p>
    <w:p w14:paraId="24CD0FEB" w14:textId="77777777" w:rsidR="00C14D11" w:rsidRDefault="006032A7">
      <w:pPr>
        <w:pStyle w:val="ListParagraph"/>
        <w:numPr>
          <w:ilvl w:val="0"/>
          <w:numId w:val="5"/>
        </w:numPr>
        <w:tabs>
          <w:tab w:val="left" w:pos="1169"/>
          <w:tab w:val="left" w:pos="8702"/>
        </w:tabs>
        <w:ind w:left="1233" w:right="265" w:hanging="425"/>
        <w:rPr>
          <w:sz w:val="24"/>
        </w:rPr>
      </w:pPr>
      <w:proofErr w:type="spellStart"/>
      <w:r>
        <w:rPr>
          <w:sz w:val="24"/>
        </w:rPr>
        <w:t>EVOStone</w:t>
      </w:r>
      <w:proofErr w:type="spellEnd"/>
      <w:r>
        <w:rPr>
          <w:sz w:val="24"/>
        </w:rPr>
        <w:t xml:space="preserve"> – EVO </w:t>
      </w:r>
      <w:proofErr w:type="spellStart"/>
      <w:r>
        <w:rPr>
          <w:sz w:val="24"/>
        </w:rPr>
        <w:t>nano</w:t>
      </w:r>
      <w:proofErr w:type="spellEnd"/>
      <w:r>
        <w:rPr>
          <w:sz w:val="24"/>
        </w:rPr>
        <w:t xml:space="preserve"> stone, special coatings #09900. High solids exterior</w:t>
      </w:r>
      <w:r>
        <w:rPr>
          <w:spacing w:val="-13"/>
          <w:sz w:val="24"/>
        </w:rPr>
        <w:t xml:space="preserve"> </w:t>
      </w:r>
      <w:r>
        <w:rPr>
          <w:sz w:val="24"/>
        </w:rPr>
        <w:t>modified acrylic coating.  Conforms to CGSB 1-162M &amp; ASTM – 0822</w:t>
      </w:r>
      <w:r>
        <w:rPr>
          <w:spacing w:val="-4"/>
          <w:sz w:val="24"/>
        </w:rPr>
        <w:t xml:space="preserve"> </w:t>
      </w:r>
      <w:r>
        <w:rPr>
          <w:sz w:val="24"/>
        </w:rPr>
        <w:t>A/W,</w:t>
      </w:r>
      <w:r>
        <w:rPr>
          <w:spacing w:val="-1"/>
          <w:sz w:val="24"/>
        </w:rPr>
        <w:t xml:space="preserve"> </w:t>
      </w:r>
      <w:r>
        <w:rPr>
          <w:sz w:val="24"/>
        </w:rPr>
        <w:t>[</w:t>
      </w:r>
      <w:r>
        <w:rPr>
          <w:sz w:val="24"/>
          <w:u w:val="single"/>
        </w:rPr>
        <w:t xml:space="preserve"> </w:t>
      </w:r>
      <w:r>
        <w:rPr>
          <w:sz w:val="24"/>
          <w:u w:val="single"/>
        </w:rPr>
        <w:tab/>
      </w:r>
      <w:r>
        <w:rPr>
          <w:sz w:val="24"/>
        </w:rPr>
        <w:t>colour].</w:t>
      </w:r>
    </w:p>
    <w:p w14:paraId="69E8603E" w14:textId="77777777" w:rsidR="00C14D11" w:rsidRDefault="00C14D11">
      <w:pPr>
        <w:pStyle w:val="BodyText"/>
        <w:rPr>
          <w:sz w:val="26"/>
        </w:rPr>
      </w:pPr>
    </w:p>
    <w:p w14:paraId="12C11B5E" w14:textId="77777777" w:rsidR="00C14D11" w:rsidRDefault="00C14D11">
      <w:pPr>
        <w:pStyle w:val="BodyText"/>
        <w:spacing w:before="5"/>
        <w:rPr>
          <w:sz w:val="22"/>
        </w:rPr>
      </w:pPr>
    </w:p>
    <w:p w14:paraId="1543ADC2" w14:textId="77777777" w:rsidR="00C14D11" w:rsidRDefault="006032A7">
      <w:pPr>
        <w:pStyle w:val="Heading1"/>
      </w:pPr>
      <w:r>
        <w:t>PART 3 – EXECUTION</w:t>
      </w:r>
    </w:p>
    <w:p w14:paraId="606D9F53" w14:textId="77777777" w:rsidR="00C14D11" w:rsidRDefault="00C14D11">
      <w:pPr>
        <w:pStyle w:val="BodyText"/>
        <w:spacing w:before="6"/>
        <w:rPr>
          <w:b/>
          <w:sz w:val="23"/>
        </w:rPr>
      </w:pPr>
    </w:p>
    <w:p w14:paraId="688627AA" w14:textId="77777777" w:rsidR="00C14D11" w:rsidRDefault="006032A7">
      <w:pPr>
        <w:pStyle w:val="ListParagraph"/>
        <w:numPr>
          <w:ilvl w:val="1"/>
          <w:numId w:val="4"/>
        </w:numPr>
        <w:tabs>
          <w:tab w:val="left" w:pos="808"/>
          <w:tab w:val="left" w:pos="809"/>
        </w:tabs>
        <w:spacing w:before="1"/>
        <w:rPr>
          <w:sz w:val="24"/>
        </w:rPr>
      </w:pPr>
      <w:r>
        <w:rPr>
          <w:sz w:val="24"/>
        </w:rPr>
        <w:t>EXAMINATION</w:t>
      </w:r>
    </w:p>
    <w:p w14:paraId="7DAC8FE7" w14:textId="77777777" w:rsidR="00C14D11" w:rsidRDefault="00C14D11">
      <w:pPr>
        <w:pStyle w:val="BodyText"/>
        <w:spacing w:before="11"/>
        <w:rPr>
          <w:sz w:val="23"/>
        </w:rPr>
      </w:pPr>
    </w:p>
    <w:p w14:paraId="60198761" w14:textId="77777777" w:rsidR="00C14D11" w:rsidRDefault="006032A7">
      <w:pPr>
        <w:pStyle w:val="ListParagraph"/>
        <w:numPr>
          <w:ilvl w:val="2"/>
          <w:numId w:val="4"/>
        </w:numPr>
        <w:tabs>
          <w:tab w:val="left" w:pos="1213"/>
          <w:tab w:val="left" w:pos="1214"/>
        </w:tabs>
        <w:ind w:right="977" w:hanging="386"/>
        <w:rPr>
          <w:sz w:val="24"/>
        </w:rPr>
      </w:pPr>
      <w:r>
        <w:rPr>
          <w:sz w:val="24"/>
        </w:rPr>
        <w:t>Verify that substrate conditions are acceptable prior to installation of</w:t>
      </w:r>
      <w:r>
        <w:rPr>
          <w:spacing w:val="-13"/>
          <w:sz w:val="24"/>
        </w:rPr>
        <w:t xml:space="preserve"> </w:t>
      </w:r>
      <w:r>
        <w:rPr>
          <w:sz w:val="24"/>
        </w:rPr>
        <w:t>products. Commencement of work or any parts thereof indicate acceptance of prepared substrates.</w:t>
      </w:r>
    </w:p>
    <w:p w14:paraId="4E6B74D2" w14:textId="77777777" w:rsidR="00C14D11" w:rsidRDefault="00C14D11">
      <w:pPr>
        <w:pStyle w:val="BodyText"/>
      </w:pPr>
    </w:p>
    <w:p w14:paraId="0B6D7B4D" w14:textId="77777777" w:rsidR="00C14D11" w:rsidRDefault="006032A7">
      <w:pPr>
        <w:pStyle w:val="ListParagraph"/>
        <w:numPr>
          <w:ilvl w:val="2"/>
          <w:numId w:val="4"/>
        </w:numPr>
        <w:tabs>
          <w:tab w:val="left" w:pos="1194"/>
          <w:tab w:val="left" w:pos="1195"/>
        </w:tabs>
        <w:spacing w:before="1"/>
        <w:ind w:right="235" w:hanging="386"/>
        <w:rPr>
          <w:sz w:val="24"/>
        </w:rPr>
      </w:pPr>
      <w:r>
        <w:rPr>
          <w:sz w:val="24"/>
        </w:rPr>
        <w:t>Surfaces to receive panel system barrier to be sound, dry, clean, and free from oil, grease, dirt, excess mortar or other contaminants. Fill spalled areas to provide an</w:t>
      </w:r>
      <w:r>
        <w:rPr>
          <w:spacing w:val="-14"/>
          <w:sz w:val="24"/>
        </w:rPr>
        <w:t xml:space="preserve"> </w:t>
      </w:r>
      <w:r>
        <w:rPr>
          <w:sz w:val="24"/>
        </w:rPr>
        <w:t>even plane.</w:t>
      </w:r>
    </w:p>
    <w:p w14:paraId="021FF8BE" w14:textId="77777777" w:rsidR="00C14D11" w:rsidRDefault="00C14D11">
      <w:pPr>
        <w:pStyle w:val="BodyText"/>
      </w:pPr>
    </w:p>
    <w:p w14:paraId="1F96343E" w14:textId="77777777" w:rsidR="00C14D11" w:rsidRDefault="006032A7">
      <w:pPr>
        <w:pStyle w:val="ListParagraph"/>
        <w:numPr>
          <w:ilvl w:val="1"/>
          <w:numId w:val="4"/>
        </w:numPr>
        <w:tabs>
          <w:tab w:val="left" w:pos="880"/>
          <w:tab w:val="left" w:pos="881"/>
        </w:tabs>
        <w:ind w:left="880" w:hanging="780"/>
        <w:rPr>
          <w:sz w:val="24"/>
        </w:rPr>
      </w:pPr>
      <w:r>
        <w:rPr>
          <w:sz w:val="24"/>
        </w:rPr>
        <w:t>PREPARATION</w:t>
      </w:r>
    </w:p>
    <w:p w14:paraId="605EF03C" w14:textId="77777777" w:rsidR="00C14D11" w:rsidRDefault="006032A7">
      <w:pPr>
        <w:pStyle w:val="BodyText"/>
        <w:tabs>
          <w:tab w:val="left" w:pos="1247"/>
        </w:tabs>
        <w:ind w:left="1233" w:right="683" w:hanging="406"/>
      </w:pPr>
      <w:r>
        <w:t>.1</w:t>
      </w:r>
      <w:r>
        <w:tab/>
      </w:r>
      <w:r>
        <w:tab/>
        <w:t>Protect adjacent work areas and finished surfaces from damage by this Section</w:t>
      </w:r>
      <w:r>
        <w:rPr>
          <w:spacing w:val="-13"/>
        </w:rPr>
        <w:t xml:space="preserve"> </w:t>
      </w:r>
      <w:r>
        <w:t>of Work.</w:t>
      </w:r>
    </w:p>
    <w:p w14:paraId="35332A1B" w14:textId="77777777" w:rsidR="00C14D11" w:rsidRDefault="00C14D11">
      <w:pPr>
        <w:pStyle w:val="BodyText"/>
      </w:pPr>
    </w:p>
    <w:p w14:paraId="06E30E67" w14:textId="77777777" w:rsidR="00C14D11" w:rsidRDefault="006032A7">
      <w:pPr>
        <w:pStyle w:val="ListParagraph"/>
        <w:numPr>
          <w:ilvl w:val="1"/>
          <w:numId w:val="4"/>
        </w:numPr>
        <w:tabs>
          <w:tab w:val="left" w:pos="870"/>
          <w:tab w:val="left" w:pos="871"/>
        </w:tabs>
        <w:ind w:left="870" w:hanging="770"/>
        <w:rPr>
          <w:sz w:val="24"/>
        </w:rPr>
      </w:pPr>
      <w:r>
        <w:rPr>
          <w:sz w:val="24"/>
        </w:rPr>
        <w:t>INSTALLATION</w:t>
      </w:r>
    </w:p>
    <w:p w14:paraId="4FAC288F" w14:textId="77777777" w:rsidR="00C14D11" w:rsidRDefault="00C14D11">
      <w:pPr>
        <w:pStyle w:val="BodyText"/>
      </w:pPr>
    </w:p>
    <w:p w14:paraId="1A9CD70F" w14:textId="77777777" w:rsidR="00C14D11" w:rsidRDefault="006032A7">
      <w:pPr>
        <w:pStyle w:val="ListParagraph"/>
        <w:numPr>
          <w:ilvl w:val="0"/>
          <w:numId w:val="3"/>
        </w:numPr>
        <w:tabs>
          <w:tab w:val="left" w:pos="1169"/>
        </w:tabs>
        <w:rPr>
          <w:sz w:val="24"/>
        </w:rPr>
      </w:pPr>
      <w:r>
        <w:rPr>
          <w:sz w:val="24"/>
        </w:rPr>
        <w:t>ACM</w:t>
      </w:r>
      <w:r>
        <w:rPr>
          <w:spacing w:val="-1"/>
          <w:sz w:val="24"/>
        </w:rPr>
        <w:t xml:space="preserve"> </w:t>
      </w:r>
      <w:r>
        <w:rPr>
          <w:sz w:val="24"/>
        </w:rPr>
        <w:t>Panels</w:t>
      </w:r>
    </w:p>
    <w:p w14:paraId="0DF31D83" w14:textId="77777777" w:rsidR="00C14D11" w:rsidRDefault="006032A7">
      <w:pPr>
        <w:pStyle w:val="ListParagraph"/>
        <w:numPr>
          <w:ilvl w:val="1"/>
          <w:numId w:val="3"/>
        </w:numPr>
        <w:tabs>
          <w:tab w:val="left" w:pos="1533"/>
          <w:tab w:val="left" w:pos="1534"/>
        </w:tabs>
        <w:ind w:right="243" w:hanging="439"/>
        <w:rPr>
          <w:sz w:val="24"/>
        </w:rPr>
      </w:pPr>
      <w:r>
        <w:rPr>
          <w:sz w:val="24"/>
        </w:rPr>
        <w:t>Install panels plumb, level and true, and in accordance with manufacturer’s</w:t>
      </w:r>
      <w:r>
        <w:rPr>
          <w:spacing w:val="-19"/>
          <w:sz w:val="24"/>
        </w:rPr>
        <w:t xml:space="preserve"> </w:t>
      </w:r>
      <w:r>
        <w:rPr>
          <w:sz w:val="24"/>
        </w:rPr>
        <w:t>written instructions.</w:t>
      </w:r>
    </w:p>
    <w:p w14:paraId="42BFF3DF" w14:textId="77777777" w:rsidR="00C14D11" w:rsidRDefault="00C14D11">
      <w:pPr>
        <w:pStyle w:val="BodyText"/>
      </w:pPr>
    </w:p>
    <w:p w14:paraId="58FB7E36" w14:textId="77777777" w:rsidR="00C14D11" w:rsidRDefault="006032A7">
      <w:pPr>
        <w:pStyle w:val="ListParagraph"/>
        <w:numPr>
          <w:ilvl w:val="1"/>
          <w:numId w:val="3"/>
        </w:numPr>
        <w:tabs>
          <w:tab w:val="left" w:pos="1533"/>
          <w:tab w:val="left" w:pos="1534"/>
        </w:tabs>
        <w:spacing w:before="1"/>
        <w:ind w:right="636" w:hanging="439"/>
        <w:rPr>
          <w:sz w:val="24"/>
        </w:rPr>
      </w:pPr>
      <w:r>
        <w:rPr>
          <w:sz w:val="24"/>
        </w:rPr>
        <w:t>Anchor panels securely in place in accordance with fabricator’s approved</w:t>
      </w:r>
      <w:r>
        <w:rPr>
          <w:spacing w:val="-17"/>
          <w:sz w:val="24"/>
        </w:rPr>
        <w:t xml:space="preserve"> </w:t>
      </w:r>
      <w:r>
        <w:rPr>
          <w:sz w:val="24"/>
        </w:rPr>
        <w:t>shop drawings.</w:t>
      </w:r>
    </w:p>
    <w:p w14:paraId="4325D368" w14:textId="77777777" w:rsidR="00C14D11" w:rsidRDefault="00C14D11">
      <w:pPr>
        <w:pStyle w:val="BodyText"/>
        <w:spacing w:before="11"/>
        <w:rPr>
          <w:sz w:val="23"/>
        </w:rPr>
      </w:pPr>
    </w:p>
    <w:p w14:paraId="1D2C04F1" w14:textId="77777777" w:rsidR="00C14D11" w:rsidRDefault="006032A7">
      <w:pPr>
        <w:pStyle w:val="ListParagraph"/>
        <w:numPr>
          <w:ilvl w:val="1"/>
          <w:numId w:val="3"/>
        </w:numPr>
        <w:tabs>
          <w:tab w:val="left" w:pos="1533"/>
          <w:tab w:val="left" w:pos="1534"/>
        </w:tabs>
        <w:ind w:right="115" w:hanging="439"/>
        <w:rPr>
          <w:sz w:val="24"/>
        </w:rPr>
      </w:pPr>
      <w:r>
        <w:rPr>
          <w:sz w:val="24"/>
        </w:rPr>
        <w:t>Installation Tolerances: Maximum deviation from horizontal and vertical</w:t>
      </w:r>
      <w:r>
        <w:rPr>
          <w:spacing w:val="-16"/>
          <w:sz w:val="24"/>
        </w:rPr>
        <w:t xml:space="preserve"> </w:t>
      </w:r>
      <w:r>
        <w:rPr>
          <w:sz w:val="24"/>
        </w:rPr>
        <w:t>alignment of installed panels not to exceed 6.4 mm (0.25”) in 6.1 m (20 feet),</w:t>
      </w:r>
      <w:r>
        <w:rPr>
          <w:spacing w:val="-10"/>
          <w:sz w:val="24"/>
        </w:rPr>
        <w:t xml:space="preserve"> </w:t>
      </w:r>
      <w:r>
        <w:rPr>
          <w:sz w:val="24"/>
        </w:rPr>
        <w:t>non-cumulative.</w:t>
      </w:r>
    </w:p>
    <w:p w14:paraId="3CC641F4" w14:textId="77777777" w:rsidR="00C14D11" w:rsidRDefault="00C14D11">
      <w:pPr>
        <w:rPr>
          <w:sz w:val="24"/>
        </w:rPr>
        <w:sectPr w:rsidR="00C14D11">
          <w:pgSz w:w="12240" w:h="15840"/>
          <w:pgMar w:top="1220" w:right="800" w:bottom="960" w:left="1700" w:header="0" w:footer="741" w:gutter="0"/>
          <w:cols w:space="720"/>
        </w:sectPr>
      </w:pPr>
    </w:p>
    <w:p w14:paraId="1CDD1485" w14:textId="77777777" w:rsidR="00C14D11" w:rsidRDefault="006032A7">
      <w:pPr>
        <w:pStyle w:val="ListParagraph"/>
        <w:numPr>
          <w:ilvl w:val="1"/>
          <w:numId w:val="4"/>
        </w:numPr>
        <w:tabs>
          <w:tab w:val="left" w:pos="827"/>
          <w:tab w:val="left" w:pos="828"/>
        </w:tabs>
        <w:spacing w:before="68"/>
        <w:ind w:left="827" w:hanging="727"/>
        <w:rPr>
          <w:sz w:val="24"/>
        </w:rPr>
      </w:pPr>
      <w:r>
        <w:rPr>
          <w:sz w:val="24"/>
        </w:rPr>
        <w:lastRenderedPageBreak/>
        <w:t>SITE QUALITY</w:t>
      </w:r>
      <w:r>
        <w:rPr>
          <w:spacing w:val="-1"/>
          <w:sz w:val="24"/>
        </w:rPr>
        <w:t xml:space="preserve"> </w:t>
      </w:r>
      <w:r>
        <w:rPr>
          <w:sz w:val="24"/>
        </w:rPr>
        <w:t>CONTROL</w:t>
      </w:r>
    </w:p>
    <w:p w14:paraId="6868F4DA" w14:textId="77777777" w:rsidR="00C14D11" w:rsidRDefault="00C14D11">
      <w:pPr>
        <w:pStyle w:val="BodyText"/>
      </w:pPr>
    </w:p>
    <w:p w14:paraId="1D86346D" w14:textId="77777777" w:rsidR="00C14D11" w:rsidRDefault="006032A7">
      <w:pPr>
        <w:pStyle w:val="BodyText"/>
        <w:tabs>
          <w:tab w:val="left" w:pos="1247"/>
        </w:tabs>
        <w:ind w:left="1233" w:right="141" w:hanging="406"/>
      </w:pPr>
      <w:r>
        <w:t>.1</w:t>
      </w:r>
      <w:r>
        <w:tab/>
      </w:r>
      <w:r>
        <w:tab/>
        <w:t>Upon Owner’s request, provide wall panel fabricator’s site service or periodic site</w:t>
      </w:r>
      <w:r>
        <w:rPr>
          <w:spacing w:val="-22"/>
        </w:rPr>
        <w:t xml:space="preserve"> </w:t>
      </w:r>
      <w:r>
        <w:t>visit to inspect product installation in accordance with fabricator’s</w:t>
      </w:r>
      <w:r>
        <w:rPr>
          <w:spacing w:val="-6"/>
        </w:rPr>
        <w:t xml:space="preserve"> </w:t>
      </w:r>
      <w:r>
        <w:t>instructions.</w:t>
      </w:r>
    </w:p>
    <w:p w14:paraId="4095FC49" w14:textId="77777777" w:rsidR="00C14D11" w:rsidRDefault="00C14D11">
      <w:pPr>
        <w:pStyle w:val="BodyText"/>
      </w:pPr>
    </w:p>
    <w:p w14:paraId="54FC4952" w14:textId="77777777" w:rsidR="00C14D11" w:rsidRDefault="006032A7">
      <w:pPr>
        <w:pStyle w:val="ListParagraph"/>
        <w:numPr>
          <w:ilvl w:val="1"/>
          <w:numId w:val="4"/>
        </w:numPr>
        <w:tabs>
          <w:tab w:val="left" w:pos="820"/>
          <w:tab w:val="left" w:pos="821"/>
        </w:tabs>
        <w:ind w:left="820" w:hanging="720"/>
        <w:rPr>
          <w:sz w:val="24"/>
        </w:rPr>
      </w:pPr>
      <w:r>
        <w:rPr>
          <w:sz w:val="24"/>
        </w:rPr>
        <w:t>ADJUSTING</w:t>
      </w:r>
    </w:p>
    <w:p w14:paraId="6D95AF98" w14:textId="77777777" w:rsidR="00C14D11" w:rsidRDefault="00C14D11">
      <w:pPr>
        <w:pStyle w:val="BodyText"/>
      </w:pPr>
    </w:p>
    <w:p w14:paraId="227E4E23" w14:textId="77777777" w:rsidR="00C14D11" w:rsidRDefault="006032A7">
      <w:pPr>
        <w:pStyle w:val="ListParagraph"/>
        <w:numPr>
          <w:ilvl w:val="0"/>
          <w:numId w:val="2"/>
        </w:numPr>
        <w:tabs>
          <w:tab w:val="left" w:pos="1228"/>
          <w:tab w:val="left" w:pos="1229"/>
        </w:tabs>
        <w:ind w:right="531" w:hanging="425"/>
        <w:rPr>
          <w:sz w:val="24"/>
        </w:rPr>
      </w:pPr>
      <w:r>
        <w:rPr>
          <w:sz w:val="24"/>
        </w:rPr>
        <w:t>Repair panels with minor damage so that repairs are not discernible at a distance</w:t>
      </w:r>
      <w:r>
        <w:rPr>
          <w:spacing w:val="-16"/>
          <w:sz w:val="24"/>
        </w:rPr>
        <w:t xml:space="preserve"> </w:t>
      </w:r>
      <w:r>
        <w:rPr>
          <w:sz w:val="24"/>
        </w:rPr>
        <w:t>of 3.1m</w:t>
      </w:r>
      <w:r>
        <w:rPr>
          <w:spacing w:val="-1"/>
          <w:sz w:val="24"/>
        </w:rPr>
        <w:t xml:space="preserve"> </w:t>
      </w:r>
      <w:r>
        <w:rPr>
          <w:sz w:val="24"/>
        </w:rPr>
        <w:t>(10’-0”).</w:t>
      </w:r>
    </w:p>
    <w:p w14:paraId="62884830" w14:textId="77777777" w:rsidR="00C14D11" w:rsidRDefault="00C14D11">
      <w:pPr>
        <w:pStyle w:val="BodyText"/>
      </w:pPr>
    </w:p>
    <w:p w14:paraId="2146517A" w14:textId="77777777" w:rsidR="00C14D11" w:rsidRDefault="006032A7">
      <w:pPr>
        <w:pStyle w:val="ListParagraph"/>
        <w:numPr>
          <w:ilvl w:val="0"/>
          <w:numId w:val="2"/>
        </w:numPr>
        <w:tabs>
          <w:tab w:val="left" w:pos="1233"/>
          <w:tab w:val="left" w:pos="1234"/>
        </w:tabs>
        <w:ind w:hanging="425"/>
        <w:rPr>
          <w:sz w:val="24"/>
        </w:rPr>
      </w:pPr>
      <w:r>
        <w:rPr>
          <w:sz w:val="24"/>
        </w:rPr>
        <w:t>Remove and replace panels damaged beyond repair.</w:t>
      </w:r>
    </w:p>
    <w:p w14:paraId="21B06859" w14:textId="77777777" w:rsidR="00C14D11" w:rsidRDefault="00C14D11">
      <w:pPr>
        <w:pStyle w:val="BodyText"/>
      </w:pPr>
    </w:p>
    <w:p w14:paraId="079FEC90" w14:textId="77777777" w:rsidR="00C14D11" w:rsidRDefault="006032A7">
      <w:pPr>
        <w:pStyle w:val="ListParagraph"/>
        <w:numPr>
          <w:ilvl w:val="0"/>
          <w:numId w:val="2"/>
        </w:numPr>
        <w:tabs>
          <w:tab w:val="left" w:pos="1233"/>
          <w:tab w:val="left" w:pos="1234"/>
        </w:tabs>
        <w:ind w:right="139" w:hanging="425"/>
        <w:rPr>
          <w:sz w:val="24"/>
        </w:rPr>
      </w:pPr>
      <w:r>
        <w:rPr>
          <w:sz w:val="24"/>
        </w:rPr>
        <w:t>Remove protective film immediately upon completion of panel installation and prior to application of any joint</w:t>
      </w:r>
      <w:r>
        <w:rPr>
          <w:spacing w:val="-6"/>
          <w:sz w:val="24"/>
        </w:rPr>
        <w:t xml:space="preserve"> </w:t>
      </w:r>
      <w:r>
        <w:rPr>
          <w:sz w:val="24"/>
        </w:rPr>
        <w:t>sealants.</w:t>
      </w:r>
    </w:p>
    <w:p w14:paraId="1D42F5B4" w14:textId="77777777" w:rsidR="00C14D11" w:rsidRDefault="00C14D11">
      <w:pPr>
        <w:pStyle w:val="BodyText"/>
        <w:spacing w:before="1"/>
      </w:pPr>
    </w:p>
    <w:p w14:paraId="2CD8C65F" w14:textId="77777777" w:rsidR="00C14D11" w:rsidRDefault="006032A7">
      <w:pPr>
        <w:pStyle w:val="ListParagraph"/>
        <w:numPr>
          <w:ilvl w:val="1"/>
          <w:numId w:val="4"/>
        </w:numPr>
        <w:tabs>
          <w:tab w:val="left" w:pos="820"/>
          <w:tab w:val="left" w:pos="821"/>
        </w:tabs>
        <w:ind w:left="820" w:hanging="720"/>
        <w:rPr>
          <w:sz w:val="24"/>
        </w:rPr>
      </w:pPr>
      <w:r>
        <w:rPr>
          <w:sz w:val="24"/>
        </w:rPr>
        <w:t>CLEANING</w:t>
      </w:r>
    </w:p>
    <w:p w14:paraId="133EE509" w14:textId="77777777" w:rsidR="00C14D11" w:rsidRDefault="00C14D11">
      <w:pPr>
        <w:pStyle w:val="BodyText"/>
      </w:pPr>
    </w:p>
    <w:p w14:paraId="6EE5386C" w14:textId="77777777" w:rsidR="00C14D11" w:rsidRDefault="006032A7">
      <w:pPr>
        <w:pStyle w:val="BodyText"/>
        <w:tabs>
          <w:tab w:val="left" w:pos="1228"/>
        </w:tabs>
        <w:ind w:left="1233" w:right="853" w:hanging="425"/>
      </w:pPr>
      <w:r>
        <w:t>.1</w:t>
      </w:r>
      <w:r>
        <w:tab/>
        <w:t>Clean installed products in accordance with manufacturer’s instructions prior</w:t>
      </w:r>
      <w:r>
        <w:rPr>
          <w:spacing w:val="-15"/>
        </w:rPr>
        <w:t xml:space="preserve"> </w:t>
      </w:r>
      <w:r>
        <w:t>to Owner’s acceptance.</w:t>
      </w:r>
    </w:p>
    <w:p w14:paraId="6AB2833D" w14:textId="77777777" w:rsidR="00C14D11" w:rsidRDefault="00C14D11">
      <w:pPr>
        <w:pStyle w:val="BodyText"/>
      </w:pPr>
    </w:p>
    <w:p w14:paraId="5D61ACAD" w14:textId="77777777" w:rsidR="00C14D11" w:rsidRDefault="006032A7">
      <w:pPr>
        <w:pStyle w:val="ListParagraph"/>
        <w:numPr>
          <w:ilvl w:val="1"/>
          <w:numId w:val="4"/>
        </w:numPr>
        <w:tabs>
          <w:tab w:val="left" w:pos="820"/>
          <w:tab w:val="left" w:pos="821"/>
        </w:tabs>
        <w:ind w:left="820" w:hanging="720"/>
        <w:rPr>
          <w:sz w:val="24"/>
        </w:rPr>
      </w:pPr>
      <w:r>
        <w:rPr>
          <w:sz w:val="24"/>
        </w:rPr>
        <w:t>WASTE</w:t>
      </w:r>
      <w:r>
        <w:rPr>
          <w:spacing w:val="-1"/>
          <w:sz w:val="24"/>
        </w:rPr>
        <w:t xml:space="preserve"> </w:t>
      </w:r>
      <w:r>
        <w:rPr>
          <w:sz w:val="24"/>
        </w:rPr>
        <w:t>MANAGEMENT</w:t>
      </w:r>
    </w:p>
    <w:p w14:paraId="072A49CF" w14:textId="77777777" w:rsidR="00C14D11" w:rsidRDefault="00C14D11">
      <w:pPr>
        <w:pStyle w:val="BodyText"/>
      </w:pPr>
    </w:p>
    <w:p w14:paraId="7C5E3F52" w14:textId="77777777" w:rsidR="00C14D11" w:rsidRDefault="006032A7">
      <w:pPr>
        <w:pStyle w:val="BodyText"/>
        <w:tabs>
          <w:tab w:val="left" w:pos="1233"/>
        </w:tabs>
        <w:ind w:left="1233" w:right="441" w:hanging="425"/>
      </w:pPr>
      <w:r>
        <w:t>.1</w:t>
      </w:r>
      <w:r>
        <w:tab/>
        <w:t>Remove from site damaged panels, packaging, temporary coverings, protective</w:t>
      </w:r>
      <w:r>
        <w:rPr>
          <w:spacing w:val="-14"/>
        </w:rPr>
        <w:t xml:space="preserve"> </w:t>
      </w:r>
      <w:r>
        <w:t>film and other debris resulting from the Work of this</w:t>
      </w:r>
      <w:r>
        <w:rPr>
          <w:spacing w:val="-4"/>
        </w:rPr>
        <w:t xml:space="preserve"> </w:t>
      </w:r>
      <w:r>
        <w:t>Section.</w:t>
      </w:r>
    </w:p>
    <w:p w14:paraId="46B024AD" w14:textId="77777777" w:rsidR="00C14D11" w:rsidRDefault="00C14D11">
      <w:pPr>
        <w:pStyle w:val="BodyText"/>
      </w:pPr>
    </w:p>
    <w:p w14:paraId="6E7BCC4C" w14:textId="77777777" w:rsidR="00C14D11" w:rsidRDefault="006032A7">
      <w:pPr>
        <w:pStyle w:val="ListParagraph"/>
        <w:numPr>
          <w:ilvl w:val="1"/>
          <w:numId w:val="4"/>
        </w:numPr>
        <w:tabs>
          <w:tab w:val="left" w:pos="820"/>
          <w:tab w:val="left" w:pos="821"/>
        </w:tabs>
        <w:ind w:left="820" w:hanging="720"/>
        <w:rPr>
          <w:sz w:val="24"/>
        </w:rPr>
      </w:pPr>
      <w:r>
        <w:rPr>
          <w:sz w:val="24"/>
        </w:rPr>
        <w:t>PROTECTION</w:t>
      </w:r>
    </w:p>
    <w:p w14:paraId="1E597C71" w14:textId="77777777" w:rsidR="00C14D11" w:rsidRDefault="00C14D11">
      <w:pPr>
        <w:pStyle w:val="BodyText"/>
      </w:pPr>
    </w:p>
    <w:p w14:paraId="6A07C634" w14:textId="77777777" w:rsidR="00C14D11" w:rsidRDefault="006032A7">
      <w:pPr>
        <w:pStyle w:val="ListParagraph"/>
        <w:numPr>
          <w:ilvl w:val="0"/>
          <w:numId w:val="1"/>
        </w:numPr>
        <w:tabs>
          <w:tab w:val="left" w:pos="1233"/>
          <w:tab w:val="left" w:pos="1234"/>
        </w:tabs>
        <w:spacing w:before="1"/>
        <w:rPr>
          <w:sz w:val="24"/>
        </w:rPr>
      </w:pPr>
      <w:r>
        <w:rPr>
          <w:sz w:val="24"/>
        </w:rPr>
        <w:t>Protect installed panel finishes from damage during</w:t>
      </w:r>
      <w:r>
        <w:rPr>
          <w:spacing w:val="-6"/>
          <w:sz w:val="24"/>
        </w:rPr>
        <w:t xml:space="preserve"> </w:t>
      </w:r>
      <w:r>
        <w:rPr>
          <w:sz w:val="24"/>
        </w:rPr>
        <w:t>construction.</w:t>
      </w:r>
    </w:p>
    <w:p w14:paraId="474B99D9" w14:textId="77777777" w:rsidR="00C14D11" w:rsidRDefault="00C14D11">
      <w:pPr>
        <w:pStyle w:val="BodyText"/>
      </w:pPr>
    </w:p>
    <w:p w14:paraId="3A59F552" w14:textId="77777777" w:rsidR="00C14D11" w:rsidRDefault="006032A7">
      <w:pPr>
        <w:pStyle w:val="ListParagraph"/>
        <w:numPr>
          <w:ilvl w:val="0"/>
          <w:numId w:val="1"/>
        </w:numPr>
        <w:tabs>
          <w:tab w:val="left" w:pos="1233"/>
          <w:tab w:val="left" w:pos="1234"/>
        </w:tabs>
        <w:ind w:right="122"/>
        <w:rPr>
          <w:sz w:val="24"/>
        </w:rPr>
      </w:pPr>
      <w:r>
        <w:rPr>
          <w:sz w:val="24"/>
        </w:rPr>
        <w:t>Provide protective measures as required to ensure that installed panels are not</w:t>
      </w:r>
      <w:r>
        <w:rPr>
          <w:spacing w:val="-13"/>
          <w:sz w:val="24"/>
        </w:rPr>
        <w:t xml:space="preserve"> </w:t>
      </w:r>
      <w:r>
        <w:rPr>
          <w:sz w:val="24"/>
        </w:rPr>
        <w:t>damaged by the work of other</w:t>
      </w:r>
      <w:r>
        <w:rPr>
          <w:spacing w:val="-7"/>
          <w:sz w:val="24"/>
        </w:rPr>
        <w:t xml:space="preserve"> </w:t>
      </w:r>
      <w:r>
        <w:rPr>
          <w:sz w:val="24"/>
        </w:rPr>
        <w:t>trades.</w:t>
      </w:r>
    </w:p>
    <w:p w14:paraId="28251C50" w14:textId="77777777" w:rsidR="00C14D11" w:rsidRDefault="00C14D11">
      <w:pPr>
        <w:pStyle w:val="BodyText"/>
        <w:spacing w:before="4"/>
      </w:pPr>
    </w:p>
    <w:p w14:paraId="32BBF484" w14:textId="77777777" w:rsidR="00C14D11" w:rsidRDefault="006032A7">
      <w:pPr>
        <w:pStyle w:val="Heading1"/>
        <w:spacing w:before="1"/>
        <w:ind w:left="475" w:right="1611"/>
        <w:jc w:val="center"/>
      </w:pPr>
      <w:r>
        <w:t>END OF SECTION</w:t>
      </w:r>
    </w:p>
    <w:sectPr w:rsidR="00C14D11">
      <w:pgSz w:w="12240" w:h="15840"/>
      <w:pgMar w:top="1220" w:right="800" w:bottom="960" w:left="1700" w:header="0" w:footer="7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B8729" w14:textId="77777777" w:rsidR="00B557AE" w:rsidRDefault="00B557AE">
      <w:r>
        <w:separator/>
      </w:r>
    </w:p>
  </w:endnote>
  <w:endnote w:type="continuationSeparator" w:id="0">
    <w:p w14:paraId="560C470A" w14:textId="77777777" w:rsidR="00B557AE" w:rsidRDefault="00B5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25529" w14:textId="77777777" w:rsidR="003955A9" w:rsidRDefault="001C7F92">
    <w:pPr>
      <w:pStyle w:val="BodyText"/>
      <w:spacing w:line="14" w:lineRule="auto"/>
      <w:rPr>
        <w:sz w:val="20"/>
      </w:rPr>
    </w:pPr>
    <w:r>
      <w:rPr>
        <w:noProof/>
        <w:lang w:val="en-US" w:eastAsia="en-US" w:bidi="ar-SA"/>
      </w:rPr>
      <mc:AlternateContent>
        <mc:Choice Requires="wps">
          <w:drawing>
            <wp:anchor distT="0" distB="0" distL="114300" distR="114300" simplePos="0" relativeHeight="251657728" behindDoc="1" locked="0" layoutInCell="1" allowOverlap="1" wp14:anchorId="085C3B4E" wp14:editId="555BD848">
              <wp:simplePos x="0" y="0"/>
              <wp:positionH relativeFrom="page">
                <wp:posOffset>6647815</wp:posOffset>
              </wp:positionH>
              <wp:positionV relativeFrom="page">
                <wp:posOffset>9424670</wp:posOffset>
              </wp:positionV>
              <wp:extent cx="127000" cy="194310"/>
              <wp:effectExtent l="5715" t="127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F851DCB" w14:textId="77777777" w:rsidR="003955A9" w:rsidRDefault="003955A9">
                          <w:pPr>
                            <w:pStyle w:val="BodyText"/>
                            <w:spacing w:before="10"/>
                            <w:ind w:left="40"/>
                          </w:pPr>
                          <w:r>
                            <w:fldChar w:fldCharType="begin"/>
                          </w:r>
                          <w:r>
                            <w:instrText xml:space="preserve"> PAGE </w:instrText>
                          </w:r>
                          <w:r>
                            <w:fldChar w:fldCharType="separate"/>
                          </w:r>
                          <w:r w:rsidR="001C7F92">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1" o:spid="_x0000_s1026" type="#_x0000_t202" style="position:absolute;margin-left:523.45pt;margin-top:742.1pt;width:10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" filled="f" stroked="f">
              <v:textbox inset="0,0,0,0">
                <w:txbxContent>
                  <w:p w:rsidR="003955A9" w:rsidRDefault="003955A9">
                    <w:pPr>
                      <w:pStyle w:val="BodyText"/>
                      <w:spacing w:before="10"/>
                      <w:ind w:left="40"/>
                    </w:pPr>
                    <w:r>
                      <w:fldChar w:fldCharType="begin"/>
                    </w:r>
                    <w:r>
                      <w:instrText xml:space="preserve"> PAGE </w:instrText>
                    </w:r>
                    <w:r>
                      <w:fldChar w:fldCharType="separate"/>
                    </w:r>
                    <w:r w:rsidR="001C7F92">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5DC4" w14:textId="77777777" w:rsidR="00B557AE" w:rsidRDefault="00B557AE">
      <w:r>
        <w:separator/>
      </w:r>
    </w:p>
  </w:footnote>
  <w:footnote w:type="continuationSeparator" w:id="0">
    <w:p w14:paraId="1A99DA7B" w14:textId="77777777" w:rsidR="00B557AE" w:rsidRDefault="00B55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7A1C"/>
    <w:multiLevelType w:val="hybridMultilevel"/>
    <w:tmpl w:val="BFE098C0"/>
    <w:lvl w:ilvl="0" w:tplc="729C2936">
      <w:start w:val="1"/>
      <w:numFmt w:val="decimal"/>
      <w:lvlText w:val=".%1"/>
      <w:lvlJc w:val="left"/>
      <w:pPr>
        <w:ind w:left="1185" w:hanging="360"/>
        <w:jc w:val="left"/>
      </w:pPr>
      <w:rPr>
        <w:rFonts w:ascii="Times New Roman" w:eastAsia="Times New Roman" w:hAnsi="Times New Roman" w:cs="Times New Roman" w:hint="default"/>
        <w:spacing w:val="-5"/>
        <w:w w:val="99"/>
        <w:sz w:val="24"/>
        <w:szCs w:val="24"/>
        <w:lang w:val="en-CA" w:eastAsia="en-CA" w:bidi="en-CA"/>
      </w:rPr>
    </w:lvl>
    <w:lvl w:ilvl="1" w:tplc="8B887F14">
      <w:numFmt w:val="bullet"/>
      <w:lvlText w:val="•"/>
      <w:lvlJc w:val="left"/>
      <w:pPr>
        <w:ind w:left="2036" w:hanging="360"/>
      </w:pPr>
      <w:rPr>
        <w:rFonts w:hint="default"/>
        <w:lang w:val="en-CA" w:eastAsia="en-CA" w:bidi="en-CA"/>
      </w:rPr>
    </w:lvl>
    <w:lvl w:ilvl="2" w:tplc="B9D8275E">
      <w:numFmt w:val="bullet"/>
      <w:lvlText w:val="•"/>
      <w:lvlJc w:val="left"/>
      <w:pPr>
        <w:ind w:left="2892" w:hanging="360"/>
      </w:pPr>
      <w:rPr>
        <w:rFonts w:hint="default"/>
        <w:lang w:val="en-CA" w:eastAsia="en-CA" w:bidi="en-CA"/>
      </w:rPr>
    </w:lvl>
    <w:lvl w:ilvl="3" w:tplc="CE425816">
      <w:numFmt w:val="bullet"/>
      <w:lvlText w:val="•"/>
      <w:lvlJc w:val="left"/>
      <w:pPr>
        <w:ind w:left="3748" w:hanging="360"/>
      </w:pPr>
      <w:rPr>
        <w:rFonts w:hint="default"/>
        <w:lang w:val="en-CA" w:eastAsia="en-CA" w:bidi="en-CA"/>
      </w:rPr>
    </w:lvl>
    <w:lvl w:ilvl="4" w:tplc="9F8C5B1C">
      <w:numFmt w:val="bullet"/>
      <w:lvlText w:val="•"/>
      <w:lvlJc w:val="left"/>
      <w:pPr>
        <w:ind w:left="4604" w:hanging="360"/>
      </w:pPr>
      <w:rPr>
        <w:rFonts w:hint="default"/>
        <w:lang w:val="en-CA" w:eastAsia="en-CA" w:bidi="en-CA"/>
      </w:rPr>
    </w:lvl>
    <w:lvl w:ilvl="5" w:tplc="D6D8D0E4">
      <w:numFmt w:val="bullet"/>
      <w:lvlText w:val="•"/>
      <w:lvlJc w:val="left"/>
      <w:pPr>
        <w:ind w:left="5460" w:hanging="360"/>
      </w:pPr>
      <w:rPr>
        <w:rFonts w:hint="default"/>
        <w:lang w:val="en-CA" w:eastAsia="en-CA" w:bidi="en-CA"/>
      </w:rPr>
    </w:lvl>
    <w:lvl w:ilvl="6" w:tplc="7AAA59CE">
      <w:numFmt w:val="bullet"/>
      <w:lvlText w:val="•"/>
      <w:lvlJc w:val="left"/>
      <w:pPr>
        <w:ind w:left="6316" w:hanging="360"/>
      </w:pPr>
      <w:rPr>
        <w:rFonts w:hint="default"/>
        <w:lang w:val="en-CA" w:eastAsia="en-CA" w:bidi="en-CA"/>
      </w:rPr>
    </w:lvl>
    <w:lvl w:ilvl="7" w:tplc="BD52A250">
      <w:numFmt w:val="bullet"/>
      <w:lvlText w:val="•"/>
      <w:lvlJc w:val="left"/>
      <w:pPr>
        <w:ind w:left="7172" w:hanging="360"/>
      </w:pPr>
      <w:rPr>
        <w:rFonts w:hint="default"/>
        <w:lang w:val="en-CA" w:eastAsia="en-CA" w:bidi="en-CA"/>
      </w:rPr>
    </w:lvl>
    <w:lvl w:ilvl="8" w:tplc="4D180B5E">
      <w:numFmt w:val="bullet"/>
      <w:lvlText w:val="•"/>
      <w:lvlJc w:val="left"/>
      <w:pPr>
        <w:ind w:left="8028" w:hanging="360"/>
      </w:pPr>
      <w:rPr>
        <w:rFonts w:hint="default"/>
        <w:lang w:val="en-CA" w:eastAsia="en-CA" w:bidi="en-CA"/>
      </w:rPr>
    </w:lvl>
  </w:abstractNum>
  <w:abstractNum w:abstractNumId="1" w15:restartNumberingAfterBreak="0">
    <w:nsid w:val="18923D31"/>
    <w:multiLevelType w:val="hybridMultilevel"/>
    <w:tmpl w:val="9A2ACFB4"/>
    <w:lvl w:ilvl="0" w:tplc="C77C724E">
      <w:start w:val="1"/>
      <w:numFmt w:val="decimal"/>
      <w:lvlText w:val=".%1"/>
      <w:lvlJc w:val="left"/>
      <w:pPr>
        <w:ind w:left="1094" w:hanging="428"/>
        <w:jc w:val="left"/>
      </w:pPr>
      <w:rPr>
        <w:rFonts w:ascii="Times New Roman" w:eastAsia="Times New Roman" w:hAnsi="Times New Roman" w:cs="Times New Roman" w:hint="default"/>
        <w:spacing w:val="-8"/>
        <w:w w:val="99"/>
        <w:sz w:val="24"/>
        <w:szCs w:val="24"/>
        <w:lang w:val="en-CA" w:eastAsia="en-CA" w:bidi="en-CA"/>
      </w:rPr>
    </w:lvl>
    <w:lvl w:ilvl="1" w:tplc="9182B91A">
      <w:numFmt w:val="bullet"/>
      <w:lvlText w:val="•"/>
      <w:lvlJc w:val="left"/>
      <w:pPr>
        <w:ind w:left="1964" w:hanging="428"/>
      </w:pPr>
      <w:rPr>
        <w:rFonts w:hint="default"/>
        <w:lang w:val="en-CA" w:eastAsia="en-CA" w:bidi="en-CA"/>
      </w:rPr>
    </w:lvl>
    <w:lvl w:ilvl="2" w:tplc="8A88E710">
      <w:numFmt w:val="bullet"/>
      <w:lvlText w:val="•"/>
      <w:lvlJc w:val="left"/>
      <w:pPr>
        <w:ind w:left="2828" w:hanging="428"/>
      </w:pPr>
      <w:rPr>
        <w:rFonts w:hint="default"/>
        <w:lang w:val="en-CA" w:eastAsia="en-CA" w:bidi="en-CA"/>
      </w:rPr>
    </w:lvl>
    <w:lvl w:ilvl="3" w:tplc="D3B08860">
      <w:numFmt w:val="bullet"/>
      <w:lvlText w:val="•"/>
      <w:lvlJc w:val="left"/>
      <w:pPr>
        <w:ind w:left="3692" w:hanging="428"/>
      </w:pPr>
      <w:rPr>
        <w:rFonts w:hint="default"/>
        <w:lang w:val="en-CA" w:eastAsia="en-CA" w:bidi="en-CA"/>
      </w:rPr>
    </w:lvl>
    <w:lvl w:ilvl="4" w:tplc="527A95A4">
      <w:numFmt w:val="bullet"/>
      <w:lvlText w:val="•"/>
      <w:lvlJc w:val="left"/>
      <w:pPr>
        <w:ind w:left="4556" w:hanging="428"/>
      </w:pPr>
      <w:rPr>
        <w:rFonts w:hint="default"/>
        <w:lang w:val="en-CA" w:eastAsia="en-CA" w:bidi="en-CA"/>
      </w:rPr>
    </w:lvl>
    <w:lvl w:ilvl="5" w:tplc="3112058C">
      <w:numFmt w:val="bullet"/>
      <w:lvlText w:val="•"/>
      <w:lvlJc w:val="left"/>
      <w:pPr>
        <w:ind w:left="5420" w:hanging="428"/>
      </w:pPr>
      <w:rPr>
        <w:rFonts w:hint="default"/>
        <w:lang w:val="en-CA" w:eastAsia="en-CA" w:bidi="en-CA"/>
      </w:rPr>
    </w:lvl>
    <w:lvl w:ilvl="6" w:tplc="4C90AFA2">
      <w:numFmt w:val="bullet"/>
      <w:lvlText w:val="•"/>
      <w:lvlJc w:val="left"/>
      <w:pPr>
        <w:ind w:left="6284" w:hanging="428"/>
      </w:pPr>
      <w:rPr>
        <w:rFonts w:hint="default"/>
        <w:lang w:val="en-CA" w:eastAsia="en-CA" w:bidi="en-CA"/>
      </w:rPr>
    </w:lvl>
    <w:lvl w:ilvl="7" w:tplc="87BCCBC2">
      <w:numFmt w:val="bullet"/>
      <w:lvlText w:val="•"/>
      <w:lvlJc w:val="left"/>
      <w:pPr>
        <w:ind w:left="7148" w:hanging="428"/>
      </w:pPr>
      <w:rPr>
        <w:rFonts w:hint="default"/>
        <w:lang w:val="en-CA" w:eastAsia="en-CA" w:bidi="en-CA"/>
      </w:rPr>
    </w:lvl>
    <w:lvl w:ilvl="8" w:tplc="56985928">
      <w:numFmt w:val="bullet"/>
      <w:lvlText w:val="•"/>
      <w:lvlJc w:val="left"/>
      <w:pPr>
        <w:ind w:left="8012" w:hanging="428"/>
      </w:pPr>
      <w:rPr>
        <w:rFonts w:hint="default"/>
        <w:lang w:val="en-CA" w:eastAsia="en-CA" w:bidi="en-CA"/>
      </w:rPr>
    </w:lvl>
  </w:abstractNum>
  <w:abstractNum w:abstractNumId="2" w15:restartNumberingAfterBreak="0">
    <w:nsid w:val="2A397BF0"/>
    <w:multiLevelType w:val="hybridMultilevel"/>
    <w:tmpl w:val="0E7AAF02"/>
    <w:lvl w:ilvl="0" w:tplc="96A006B6">
      <w:start w:val="1"/>
      <w:numFmt w:val="decimal"/>
      <w:lvlText w:val=".%1"/>
      <w:lvlJc w:val="left"/>
      <w:pPr>
        <w:ind w:left="1168" w:hanging="360"/>
        <w:jc w:val="left"/>
      </w:pPr>
      <w:rPr>
        <w:rFonts w:ascii="Times New Roman" w:eastAsia="Times New Roman" w:hAnsi="Times New Roman" w:cs="Times New Roman" w:hint="default"/>
        <w:spacing w:val="-1"/>
        <w:w w:val="99"/>
        <w:sz w:val="24"/>
        <w:szCs w:val="24"/>
        <w:lang w:val="en-CA" w:eastAsia="en-CA" w:bidi="en-CA"/>
      </w:rPr>
    </w:lvl>
    <w:lvl w:ilvl="1" w:tplc="CFB25A90">
      <w:start w:val="1"/>
      <w:numFmt w:val="decimal"/>
      <w:lvlText w:val=".%2"/>
      <w:lvlJc w:val="left"/>
      <w:pPr>
        <w:ind w:left="1533" w:hanging="440"/>
        <w:jc w:val="left"/>
      </w:pPr>
      <w:rPr>
        <w:rFonts w:ascii="Times New Roman" w:eastAsia="Times New Roman" w:hAnsi="Times New Roman" w:cs="Times New Roman" w:hint="default"/>
        <w:spacing w:val="-4"/>
        <w:w w:val="99"/>
        <w:sz w:val="24"/>
        <w:szCs w:val="24"/>
        <w:lang w:val="en-CA" w:eastAsia="en-CA" w:bidi="en-CA"/>
      </w:rPr>
    </w:lvl>
    <w:lvl w:ilvl="2" w:tplc="BCE6705E">
      <w:numFmt w:val="bullet"/>
      <w:lvlText w:val="•"/>
      <w:lvlJc w:val="left"/>
      <w:pPr>
        <w:ind w:left="2451" w:hanging="440"/>
      </w:pPr>
      <w:rPr>
        <w:rFonts w:hint="default"/>
        <w:lang w:val="en-CA" w:eastAsia="en-CA" w:bidi="en-CA"/>
      </w:rPr>
    </w:lvl>
    <w:lvl w:ilvl="3" w:tplc="321A9DF6">
      <w:numFmt w:val="bullet"/>
      <w:lvlText w:val="•"/>
      <w:lvlJc w:val="left"/>
      <w:pPr>
        <w:ind w:left="3362" w:hanging="440"/>
      </w:pPr>
      <w:rPr>
        <w:rFonts w:hint="default"/>
        <w:lang w:val="en-CA" w:eastAsia="en-CA" w:bidi="en-CA"/>
      </w:rPr>
    </w:lvl>
    <w:lvl w:ilvl="4" w:tplc="7988FA3A">
      <w:numFmt w:val="bullet"/>
      <w:lvlText w:val="•"/>
      <w:lvlJc w:val="left"/>
      <w:pPr>
        <w:ind w:left="4273" w:hanging="440"/>
      </w:pPr>
      <w:rPr>
        <w:rFonts w:hint="default"/>
        <w:lang w:val="en-CA" w:eastAsia="en-CA" w:bidi="en-CA"/>
      </w:rPr>
    </w:lvl>
    <w:lvl w:ilvl="5" w:tplc="3C9ED7FA">
      <w:numFmt w:val="bullet"/>
      <w:lvlText w:val="•"/>
      <w:lvlJc w:val="left"/>
      <w:pPr>
        <w:ind w:left="5184" w:hanging="440"/>
      </w:pPr>
      <w:rPr>
        <w:rFonts w:hint="default"/>
        <w:lang w:val="en-CA" w:eastAsia="en-CA" w:bidi="en-CA"/>
      </w:rPr>
    </w:lvl>
    <w:lvl w:ilvl="6" w:tplc="2472915C">
      <w:numFmt w:val="bullet"/>
      <w:lvlText w:val="•"/>
      <w:lvlJc w:val="left"/>
      <w:pPr>
        <w:ind w:left="6095" w:hanging="440"/>
      </w:pPr>
      <w:rPr>
        <w:rFonts w:hint="default"/>
        <w:lang w:val="en-CA" w:eastAsia="en-CA" w:bidi="en-CA"/>
      </w:rPr>
    </w:lvl>
    <w:lvl w:ilvl="7" w:tplc="DEBC85AE">
      <w:numFmt w:val="bullet"/>
      <w:lvlText w:val="•"/>
      <w:lvlJc w:val="left"/>
      <w:pPr>
        <w:ind w:left="7006" w:hanging="440"/>
      </w:pPr>
      <w:rPr>
        <w:rFonts w:hint="default"/>
        <w:lang w:val="en-CA" w:eastAsia="en-CA" w:bidi="en-CA"/>
      </w:rPr>
    </w:lvl>
    <w:lvl w:ilvl="8" w:tplc="095ECEEC">
      <w:numFmt w:val="bullet"/>
      <w:lvlText w:val="•"/>
      <w:lvlJc w:val="left"/>
      <w:pPr>
        <w:ind w:left="7917" w:hanging="440"/>
      </w:pPr>
      <w:rPr>
        <w:rFonts w:hint="default"/>
        <w:lang w:val="en-CA" w:eastAsia="en-CA" w:bidi="en-CA"/>
      </w:rPr>
    </w:lvl>
  </w:abstractNum>
  <w:abstractNum w:abstractNumId="3" w15:restartNumberingAfterBreak="0">
    <w:nsid w:val="39B62E48"/>
    <w:multiLevelType w:val="hybridMultilevel"/>
    <w:tmpl w:val="59B4C79A"/>
    <w:lvl w:ilvl="0" w:tplc="0A9AEF64">
      <w:start w:val="3"/>
      <w:numFmt w:val="decimal"/>
      <w:lvlText w:val=".%1"/>
      <w:lvlJc w:val="left"/>
      <w:pPr>
        <w:ind w:left="1540" w:hanging="528"/>
        <w:jc w:val="left"/>
      </w:pPr>
      <w:rPr>
        <w:rFonts w:ascii="Times New Roman" w:eastAsia="Times New Roman" w:hAnsi="Times New Roman" w:cs="Times New Roman" w:hint="default"/>
        <w:spacing w:val="-3"/>
        <w:w w:val="99"/>
        <w:sz w:val="24"/>
        <w:szCs w:val="24"/>
        <w:lang w:val="en-CA" w:eastAsia="en-CA" w:bidi="en-CA"/>
      </w:rPr>
    </w:lvl>
    <w:lvl w:ilvl="1" w:tplc="5112BA26">
      <w:start w:val="1"/>
      <w:numFmt w:val="decimal"/>
      <w:lvlText w:val=".%2"/>
      <w:lvlJc w:val="left"/>
      <w:pPr>
        <w:ind w:left="1922" w:hanging="360"/>
        <w:jc w:val="left"/>
      </w:pPr>
      <w:rPr>
        <w:rFonts w:ascii="Times New Roman" w:eastAsia="Times New Roman" w:hAnsi="Times New Roman" w:cs="Times New Roman" w:hint="default"/>
        <w:spacing w:val="-3"/>
        <w:w w:val="99"/>
        <w:sz w:val="24"/>
        <w:szCs w:val="24"/>
        <w:lang w:val="en-CA" w:eastAsia="en-CA" w:bidi="en-CA"/>
      </w:rPr>
    </w:lvl>
    <w:lvl w:ilvl="2" w:tplc="EE283618">
      <w:numFmt w:val="bullet"/>
      <w:lvlText w:val="•"/>
      <w:lvlJc w:val="left"/>
      <w:pPr>
        <w:ind w:left="2788" w:hanging="360"/>
      </w:pPr>
      <w:rPr>
        <w:rFonts w:hint="default"/>
        <w:lang w:val="en-CA" w:eastAsia="en-CA" w:bidi="en-CA"/>
      </w:rPr>
    </w:lvl>
    <w:lvl w:ilvl="3" w:tplc="BC9EA85E">
      <w:numFmt w:val="bullet"/>
      <w:lvlText w:val="•"/>
      <w:lvlJc w:val="left"/>
      <w:pPr>
        <w:ind w:left="3657" w:hanging="360"/>
      </w:pPr>
      <w:rPr>
        <w:rFonts w:hint="default"/>
        <w:lang w:val="en-CA" w:eastAsia="en-CA" w:bidi="en-CA"/>
      </w:rPr>
    </w:lvl>
    <w:lvl w:ilvl="4" w:tplc="CD46AA7A">
      <w:numFmt w:val="bullet"/>
      <w:lvlText w:val="•"/>
      <w:lvlJc w:val="left"/>
      <w:pPr>
        <w:ind w:left="4526" w:hanging="360"/>
      </w:pPr>
      <w:rPr>
        <w:rFonts w:hint="default"/>
        <w:lang w:val="en-CA" w:eastAsia="en-CA" w:bidi="en-CA"/>
      </w:rPr>
    </w:lvl>
    <w:lvl w:ilvl="5" w:tplc="97949F46">
      <w:numFmt w:val="bullet"/>
      <w:lvlText w:val="•"/>
      <w:lvlJc w:val="left"/>
      <w:pPr>
        <w:ind w:left="5395" w:hanging="360"/>
      </w:pPr>
      <w:rPr>
        <w:rFonts w:hint="default"/>
        <w:lang w:val="en-CA" w:eastAsia="en-CA" w:bidi="en-CA"/>
      </w:rPr>
    </w:lvl>
    <w:lvl w:ilvl="6" w:tplc="AF5293A0">
      <w:numFmt w:val="bullet"/>
      <w:lvlText w:val="•"/>
      <w:lvlJc w:val="left"/>
      <w:pPr>
        <w:ind w:left="6264" w:hanging="360"/>
      </w:pPr>
      <w:rPr>
        <w:rFonts w:hint="default"/>
        <w:lang w:val="en-CA" w:eastAsia="en-CA" w:bidi="en-CA"/>
      </w:rPr>
    </w:lvl>
    <w:lvl w:ilvl="7" w:tplc="CD747648">
      <w:numFmt w:val="bullet"/>
      <w:lvlText w:val="•"/>
      <w:lvlJc w:val="left"/>
      <w:pPr>
        <w:ind w:left="7133" w:hanging="360"/>
      </w:pPr>
      <w:rPr>
        <w:rFonts w:hint="default"/>
        <w:lang w:val="en-CA" w:eastAsia="en-CA" w:bidi="en-CA"/>
      </w:rPr>
    </w:lvl>
    <w:lvl w:ilvl="8" w:tplc="3ACE68CC">
      <w:numFmt w:val="bullet"/>
      <w:lvlText w:val="•"/>
      <w:lvlJc w:val="left"/>
      <w:pPr>
        <w:ind w:left="8002" w:hanging="360"/>
      </w:pPr>
      <w:rPr>
        <w:rFonts w:hint="default"/>
        <w:lang w:val="en-CA" w:eastAsia="en-CA" w:bidi="en-CA"/>
      </w:rPr>
    </w:lvl>
  </w:abstractNum>
  <w:abstractNum w:abstractNumId="4" w15:restartNumberingAfterBreak="0">
    <w:nsid w:val="43F67807"/>
    <w:multiLevelType w:val="hybridMultilevel"/>
    <w:tmpl w:val="12C8DCD6"/>
    <w:lvl w:ilvl="0" w:tplc="843C93E8">
      <w:start w:val="1"/>
      <w:numFmt w:val="decimal"/>
      <w:lvlText w:val=".%1"/>
      <w:lvlJc w:val="left"/>
      <w:pPr>
        <w:ind w:left="1086" w:hanging="420"/>
        <w:jc w:val="left"/>
      </w:pPr>
      <w:rPr>
        <w:rFonts w:ascii="Times New Roman" w:eastAsia="Times New Roman" w:hAnsi="Times New Roman" w:cs="Times New Roman" w:hint="default"/>
        <w:spacing w:val="-1"/>
        <w:w w:val="99"/>
        <w:sz w:val="24"/>
        <w:szCs w:val="24"/>
        <w:lang w:val="en-CA" w:eastAsia="en-CA" w:bidi="en-CA"/>
      </w:rPr>
    </w:lvl>
    <w:lvl w:ilvl="1" w:tplc="D98A07D6">
      <w:start w:val="1"/>
      <w:numFmt w:val="decimal"/>
      <w:lvlText w:val=".%2"/>
      <w:lvlJc w:val="left"/>
      <w:pPr>
        <w:ind w:left="1540" w:hanging="480"/>
        <w:jc w:val="left"/>
      </w:pPr>
      <w:rPr>
        <w:rFonts w:ascii="Times New Roman" w:eastAsia="Times New Roman" w:hAnsi="Times New Roman" w:cs="Times New Roman" w:hint="default"/>
        <w:spacing w:val="-5"/>
        <w:w w:val="99"/>
        <w:sz w:val="24"/>
        <w:szCs w:val="24"/>
        <w:lang w:val="en-CA" w:eastAsia="en-CA" w:bidi="en-CA"/>
      </w:rPr>
    </w:lvl>
    <w:lvl w:ilvl="2" w:tplc="059A6668">
      <w:numFmt w:val="bullet"/>
      <w:lvlText w:val="•"/>
      <w:lvlJc w:val="left"/>
      <w:pPr>
        <w:ind w:left="2451" w:hanging="480"/>
      </w:pPr>
      <w:rPr>
        <w:rFonts w:hint="default"/>
        <w:lang w:val="en-CA" w:eastAsia="en-CA" w:bidi="en-CA"/>
      </w:rPr>
    </w:lvl>
    <w:lvl w:ilvl="3" w:tplc="4370AEF8">
      <w:numFmt w:val="bullet"/>
      <w:lvlText w:val="•"/>
      <w:lvlJc w:val="left"/>
      <w:pPr>
        <w:ind w:left="3362" w:hanging="480"/>
      </w:pPr>
      <w:rPr>
        <w:rFonts w:hint="default"/>
        <w:lang w:val="en-CA" w:eastAsia="en-CA" w:bidi="en-CA"/>
      </w:rPr>
    </w:lvl>
    <w:lvl w:ilvl="4" w:tplc="D18ECDB8">
      <w:numFmt w:val="bullet"/>
      <w:lvlText w:val="•"/>
      <w:lvlJc w:val="left"/>
      <w:pPr>
        <w:ind w:left="4273" w:hanging="480"/>
      </w:pPr>
      <w:rPr>
        <w:rFonts w:hint="default"/>
        <w:lang w:val="en-CA" w:eastAsia="en-CA" w:bidi="en-CA"/>
      </w:rPr>
    </w:lvl>
    <w:lvl w:ilvl="5" w:tplc="99FCD4E4">
      <w:numFmt w:val="bullet"/>
      <w:lvlText w:val="•"/>
      <w:lvlJc w:val="left"/>
      <w:pPr>
        <w:ind w:left="5184" w:hanging="480"/>
      </w:pPr>
      <w:rPr>
        <w:rFonts w:hint="default"/>
        <w:lang w:val="en-CA" w:eastAsia="en-CA" w:bidi="en-CA"/>
      </w:rPr>
    </w:lvl>
    <w:lvl w:ilvl="6" w:tplc="D1961042">
      <w:numFmt w:val="bullet"/>
      <w:lvlText w:val="•"/>
      <w:lvlJc w:val="left"/>
      <w:pPr>
        <w:ind w:left="6095" w:hanging="480"/>
      </w:pPr>
      <w:rPr>
        <w:rFonts w:hint="default"/>
        <w:lang w:val="en-CA" w:eastAsia="en-CA" w:bidi="en-CA"/>
      </w:rPr>
    </w:lvl>
    <w:lvl w:ilvl="7" w:tplc="FE72EF36">
      <w:numFmt w:val="bullet"/>
      <w:lvlText w:val="•"/>
      <w:lvlJc w:val="left"/>
      <w:pPr>
        <w:ind w:left="7006" w:hanging="480"/>
      </w:pPr>
      <w:rPr>
        <w:rFonts w:hint="default"/>
        <w:lang w:val="en-CA" w:eastAsia="en-CA" w:bidi="en-CA"/>
      </w:rPr>
    </w:lvl>
    <w:lvl w:ilvl="8" w:tplc="6A62CED0">
      <w:numFmt w:val="bullet"/>
      <w:lvlText w:val="•"/>
      <w:lvlJc w:val="left"/>
      <w:pPr>
        <w:ind w:left="7917" w:hanging="480"/>
      </w:pPr>
      <w:rPr>
        <w:rFonts w:hint="default"/>
        <w:lang w:val="en-CA" w:eastAsia="en-CA" w:bidi="en-CA"/>
      </w:rPr>
    </w:lvl>
  </w:abstractNum>
  <w:abstractNum w:abstractNumId="5" w15:restartNumberingAfterBreak="0">
    <w:nsid w:val="47CD4845"/>
    <w:multiLevelType w:val="hybridMultilevel"/>
    <w:tmpl w:val="A0989728"/>
    <w:lvl w:ilvl="0" w:tplc="87D8E396">
      <w:start w:val="1"/>
      <w:numFmt w:val="decimal"/>
      <w:lvlText w:val=".%1"/>
      <w:lvlJc w:val="left"/>
      <w:pPr>
        <w:ind w:left="1094" w:hanging="428"/>
        <w:jc w:val="left"/>
      </w:pPr>
      <w:rPr>
        <w:rFonts w:ascii="Times New Roman" w:eastAsia="Times New Roman" w:hAnsi="Times New Roman" w:cs="Times New Roman" w:hint="default"/>
        <w:spacing w:val="-5"/>
        <w:w w:val="99"/>
        <w:sz w:val="24"/>
        <w:szCs w:val="24"/>
        <w:lang w:val="en-CA" w:eastAsia="en-CA" w:bidi="en-CA"/>
      </w:rPr>
    </w:lvl>
    <w:lvl w:ilvl="1" w:tplc="831AE57C">
      <w:numFmt w:val="bullet"/>
      <w:lvlText w:val="•"/>
      <w:lvlJc w:val="left"/>
      <w:pPr>
        <w:ind w:left="1964" w:hanging="428"/>
      </w:pPr>
      <w:rPr>
        <w:rFonts w:hint="default"/>
        <w:lang w:val="en-CA" w:eastAsia="en-CA" w:bidi="en-CA"/>
      </w:rPr>
    </w:lvl>
    <w:lvl w:ilvl="2" w:tplc="7982D0C6">
      <w:numFmt w:val="bullet"/>
      <w:lvlText w:val="•"/>
      <w:lvlJc w:val="left"/>
      <w:pPr>
        <w:ind w:left="2828" w:hanging="428"/>
      </w:pPr>
      <w:rPr>
        <w:rFonts w:hint="default"/>
        <w:lang w:val="en-CA" w:eastAsia="en-CA" w:bidi="en-CA"/>
      </w:rPr>
    </w:lvl>
    <w:lvl w:ilvl="3" w:tplc="CF045DBC">
      <w:numFmt w:val="bullet"/>
      <w:lvlText w:val="•"/>
      <w:lvlJc w:val="left"/>
      <w:pPr>
        <w:ind w:left="3692" w:hanging="428"/>
      </w:pPr>
      <w:rPr>
        <w:rFonts w:hint="default"/>
        <w:lang w:val="en-CA" w:eastAsia="en-CA" w:bidi="en-CA"/>
      </w:rPr>
    </w:lvl>
    <w:lvl w:ilvl="4" w:tplc="495A65A6">
      <w:numFmt w:val="bullet"/>
      <w:lvlText w:val="•"/>
      <w:lvlJc w:val="left"/>
      <w:pPr>
        <w:ind w:left="4556" w:hanging="428"/>
      </w:pPr>
      <w:rPr>
        <w:rFonts w:hint="default"/>
        <w:lang w:val="en-CA" w:eastAsia="en-CA" w:bidi="en-CA"/>
      </w:rPr>
    </w:lvl>
    <w:lvl w:ilvl="5" w:tplc="ED0453FA">
      <w:numFmt w:val="bullet"/>
      <w:lvlText w:val="•"/>
      <w:lvlJc w:val="left"/>
      <w:pPr>
        <w:ind w:left="5420" w:hanging="428"/>
      </w:pPr>
      <w:rPr>
        <w:rFonts w:hint="default"/>
        <w:lang w:val="en-CA" w:eastAsia="en-CA" w:bidi="en-CA"/>
      </w:rPr>
    </w:lvl>
    <w:lvl w:ilvl="6" w:tplc="F10E6422">
      <w:numFmt w:val="bullet"/>
      <w:lvlText w:val="•"/>
      <w:lvlJc w:val="left"/>
      <w:pPr>
        <w:ind w:left="6284" w:hanging="428"/>
      </w:pPr>
      <w:rPr>
        <w:rFonts w:hint="default"/>
        <w:lang w:val="en-CA" w:eastAsia="en-CA" w:bidi="en-CA"/>
      </w:rPr>
    </w:lvl>
    <w:lvl w:ilvl="7" w:tplc="F4642AD2">
      <w:numFmt w:val="bullet"/>
      <w:lvlText w:val="•"/>
      <w:lvlJc w:val="left"/>
      <w:pPr>
        <w:ind w:left="7148" w:hanging="428"/>
      </w:pPr>
      <w:rPr>
        <w:rFonts w:hint="default"/>
        <w:lang w:val="en-CA" w:eastAsia="en-CA" w:bidi="en-CA"/>
      </w:rPr>
    </w:lvl>
    <w:lvl w:ilvl="8" w:tplc="3B3A97A6">
      <w:numFmt w:val="bullet"/>
      <w:lvlText w:val="•"/>
      <w:lvlJc w:val="left"/>
      <w:pPr>
        <w:ind w:left="8012" w:hanging="428"/>
      </w:pPr>
      <w:rPr>
        <w:rFonts w:hint="default"/>
        <w:lang w:val="en-CA" w:eastAsia="en-CA" w:bidi="en-CA"/>
      </w:rPr>
    </w:lvl>
  </w:abstractNum>
  <w:abstractNum w:abstractNumId="6" w15:restartNumberingAfterBreak="0">
    <w:nsid w:val="49CB3A30"/>
    <w:multiLevelType w:val="hybridMultilevel"/>
    <w:tmpl w:val="09B4BEA0"/>
    <w:lvl w:ilvl="0" w:tplc="AEAEB3C0">
      <w:start w:val="1"/>
      <w:numFmt w:val="decimal"/>
      <w:lvlText w:val=".%1"/>
      <w:lvlJc w:val="left"/>
      <w:pPr>
        <w:ind w:left="1094" w:hanging="428"/>
        <w:jc w:val="left"/>
      </w:pPr>
      <w:rPr>
        <w:rFonts w:ascii="Times New Roman" w:eastAsia="Times New Roman" w:hAnsi="Times New Roman" w:cs="Times New Roman" w:hint="default"/>
        <w:spacing w:val="-2"/>
        <w:w w:val="99"/>
        <w:sz w:val="24"/>
        <w:szCs w:val="24"/>
        <w:lang w:val="en-CA" w:eastAsia="en-CA" w:bidi="en-CA"/>
      </w:rPr>
    </w:lvl>
    <w:lvl w:ilvl="1" w:tplc="6F3490F6">
      <w:numFmt w:val="bullet"/>
      <w:lvlText w:val="•"/>
      <w:lvlJc w:val="left"/>
      <w:pPr>
        <w:ind w:left="1964" w:hanging="428"/>
      </w:pPr>
      <w:rPr>
        <w:rFonts w:hint="default"/>
        <w:lang w:val="en-CA" w:eastAsia="en-CA" w:bidi="en-CA"/>
      </w:rPr>
    </w:lvl>
    <w:lvl w:ilvl="2" w:tplc="D9647DC6">
      <w:numFmt w:val="bullet"/>
      <w:lvlText w:val="•"/>
      <w:lvlJc w:val="left"/>
      <w:pPr>
        <w:ind w:left="2828" w:hanging="428"/>
      </w:pPr>
      <w:rPr>
        <w:rFonts w:hint="default"/>
        <w:lang w:val="en-CA" w:eastAsia="en-CA" w:bidi="en-CA"/>
      </w:rPr>
    </w:lvl>
    <w:lvl w:ilvl="3" w:tplc="7D12A6D2">
      <w:numFmt w:val="bullet"/>
      <w:lvlText w:val="•"/>
      <w:lvlJc w:val="left"/>
      <w:pPr>
        <w:ind w:left="3692" w:hanging="428"/>
      </w:pPr>
      <w:rPr>
        <w:rFonts w:hint="default"/>
        <w:lang w:val="en-CA" w:eastAsia="en-CA" w:bidi="en-CA"/>
      </w:rPr>
    </w:lvl>
    <w:lvl w:ilvl="4" w:tplc="5830B770">
      <w:numFmt w:val="bullet"/>
      <w:lvlText w:val="•"/>
      <w:lvlJc w:val="left"/>
      <w:pPr>
        <w:ind w:left="4556" w:hanging="428"/>
      </w:pPr>
      <w:rPr>
        <w:rFonts w:hint="default"/>
        <w:lang w:val="en-CA" w:eastAsia="en-CA" w:bidi="en-CA"/>
      </w:rPr>
    </w:lvl>
    <w:lvl w:ilvl="5" w:tplc="E84A2146">
      <w:numFmt w:val="bullet"/>
      <w:lvlText w:val="•"/>
      <w:lvlJc w:val="left"/>
      <w:pPr>
        <w:ind w:left="5420" w:hanging="428"/>
      </w:pPr>
      <w:rPr>
        <w:rFonts w:hint="default"/>
        <w:lang w:val="en-CA" w:eastAsia="en-CA" w:bidi="en-CA"/>
      </w:rPr>
    </w:lvl>
    <w:lvl w:ilvl="6" w:tplc="FBA486AA">
      <w:numFmt w:val="bullet"/>
      <w:lvlText w:val="•"/>
      <w:lvlJc w:val="left"/>
      <w:pPr>
        <w:ind w:left="6284" w:hanging="428"/>
      </w:pPr>
      <w:rPr>
        <w:rFonts w:hint="default"/>
        <w:lang w:val="en-CA" w:eastAsia="en-CA" w:bidi="en-CA"/>
      </w:rPr>
    </w:lvl>
    <w:lvl w:ilvl="7" w:tplc="B9E65048">
      <w:numFmt w:val="bullet"/>
      <w:lvlText w:val="•"/>
      <w:lvlJc w:val="left"/>
      <w:pPr>
        <w:ind w:left="7148" w:hanging="428"/>
      </w:pPr>
      <w:rPr>
        <w:rFonts w:hint="default"/>
        <w:lang w:val="en-CA" w:eastAsia="en-CA" w:bidi="en-CA"/>
      </w:rPr>
    </w:lvl>
    <w:lvl w:ilvl="8" w:tplc="6C00BF68">
      <w:numFmt w:val="bullet"/>
      <w:lvlText w:val="•"/>
      <w:lvlJc w:val="left"/>
      <w:pPr>
        <w:ind w:left="8012" w:hanging="428"/>
      </w:pPr>
      <w:rPr>
        <w:rFonts w:hint="default"/>
        <w:lang w:val="en-CA" w:eastAsia="en-CA" w:bidi="en-CA"/>
      </w:rPr>
    </w:lvl>
  </w:abstractNum>
  <w:abstractNum w:abstractNumId="7" w15:restartNumberingAfterBreak="0">
    <w:nsid w:val="56792BF6"/>
    <w:multiLevelType w:val="hybridMultilevel"/>
    <w:tmpl w:val="87006DB0"/>
    <w:lvl w:ilvl="0" w:tplc="7BF6E8FC">
      <w:start w:val="1"/>
      <w:numFmt w:val="decimal"/>
      <w:lvlText w:val=".%1"/>
      <w:lvlJc w:val="left"/>
      <w:pPr>
        <w:ind w:left="1233" w:hanging="420"/>
        <w:jc w:val="left"/>
      </w:pPr>
      <w:rPr>
        <w:rFonts w:ascii="Times New Roman" w:eastAsia="Times New Roman" w:hAnsi="Times New Roman" w:cs="Times New Roman" w:hint="default"/>
        <w:spacing w:val="-2"/>
        <w:w w:val="99"/>
        <w:sz w:val="24"/>
        <w:szCs w:val="24"/>
        <w:lang w:val="en-CA" w:eastAsia="en-CA" w:bidi="en-CA"/>
      </w:rPr>
    </w:lvl>
    <w:lvl w:ilvl="1" w:tplc="BC1E66B6">
      <w:numFmt w:val="bullet"/>
      <w:lvlText w:val="•"/>
      <w:lvlJc w:val="left"/>
      <w:pPr>
        <w:ind w:left="2090" w:hanging="420"/>
      </w:pPr>
      <w:rPr>
        <w:rFonts w:hint="default"/>
        <w:lang w:val="en-CA" w:eastAsia="en-CA" w:bidi="en-CA"/>
      </w:rPr>
    </w:lvl>
    <w:lvl w:ilvl="2" w:tplc="F38032BA">
      <w:numFmt w:val="bullet"/>
      <w:lvlText w:val="•"/>
      <w:lvlJc w:val="left"/>
      <w:pPr>
        <w:ind w:left="2940" w:hanging="420"/>
      </w:pPr>
      <w:rPr>
        <w:rFonts w:hint="default"/>
        <w:lang w:val="en-CA" w:eastAsia="en-CA" w:bidi="en-CA"/>
      </w:rPr>
    </w:lvl>
    <w:lvl w:ilvl="3" w:tplc="876A7E74">
      <w:numFmt w:val="bullet"/>
      <w:lvlText w:val="•"/>
      <w:lvlJc w:val="left"/>
      <w:pPr>
        <w:ind w:left="3790" w:hanging="420"/>
      </w:pPr>
      <w:rPr>
        <w:rFonts w:hint="default"/>
        <w:lang w:val="en-CA" w:eastAsia="en-CA" w:bidi="en-CA"/>
      </w:rPr>
    </w:lvl>
    <w:lvl w:ilvl="4" w:tplc="BE7420A8">
      <w:numFmt w:val="bullet"/>
      <w:lvlText w:val="•"/>
      <w:lvlJc w:val="left"/>
      <w:pPr>
        <w:ind w:left="4640" w:hanging="420"/>
      </w:pPr>
      <w:rPr>
        <w:rFonts w:hint="default"/>
        <w:lang w:val="en-CA" w:eastAsia="en-CA" w:bidi="en-CA"/>
      </w:rPr>
    </w:lvl>
    <w:lvl w:ilvl="5" w:tplc="19E60A74">
      <w:numFmt w:val="bullet"/>
      <w:lvlText w:val="•"/>
      <w:lvlJc w:val="left"/>
      <w:pPr>
        <w:ind w:left="5490" w:hanging="420"/>
      </w:pPr>
      <w:rPr>
        <w:rFonts w:hint="default"/>
        <w:lang w:val="en-CA" w:eastAsia="en-CA" w:bidi="en-CA"/>
      </w:rPr>
    </w:lvl>
    <w:lvl w:ilvl="6" w:tplc="5C90620C">
      <w:numFmt w:val="bullet"/>
      <w:lvlText w:val="•"/>
      <w:lvlJc w:val="left"/>
      <w:pPr>
        <w:ind w:left="6340" w:hanging="420"/>
      </w:pPr>
      <w:rPr>
        <w:rFonts w:hint="default"/>
        <w:lang w:val="en-CA" w:eastAsia="en-CA" w:bidi="en-CA"/>
      </w:rPr>
    </w:lvl>
    <w:lvl w:ilvl="7" w:tplc="EF9A8B08">
      <w:numFmt w:val="bullet"/>
      <w:lvlText w:val="•"/>
      <w:lvlJc w:val="left"/>
      <w:pPr>
        <w:ind w:left="7190" w:hanging="420"/>
      </w:pPr>
      <w:rPr>
        <w:rFonts w:hint="default"/>
        <w:lang w:val="en-CA" w:eastAsia="en-CA" w:bidi="en-CA"/>
      </w:rPr>
    </w:lvl>
    <w:lvl w:ilvl="8" w:tplc="15C68E4A">
      <w:numFmt w:val="bullet"/>
      <w:lvlText w:val="•"/>
      <w:lvlJc w:val="left"/>
      <w:pPr>
        <w:ind w:left="8040" w:hanging="420"/>
      </w:pPr>
      <w:rPr>
        <w:rFonts w:hint="default"/>
        <w:lang w:val="en-CA" w:eastAsia="en-CA" w:bidi="en-CA"/>
      </w:rPr>
    </w:lvl>
  </w:abstractNum>
  <w:abstractNum w:abstractNumId="8" w15:restartNumberingAfterBreak="0">
    <w:nsid w:val="57093935"/>
    <w:multiLevelType w:val="hybridMultilevel"/>
    <w:tmpl w:val="B73E5824"/>
    <w:lvl w:ilvl="0" w:tplc="F328F5C6">
      <w:start w:val="1"/>
      <w:numFmt w:val="decimal"/>
      <w:lvlText w:val=".%1"/>
      <w:lvlJc w:val="left"/>
      <w:pPr>
        <w:ind w:left="1094" w:hanging="428"/>
        <w:jc w:val="left"/>
      </w:pPr>
      <w:rPr>
        <w:rFonts w:ascii="Times New Roman" w:eastAsia="Times New Roman" w:hAnsi="Times New Roman" w:cs="Times New Roman" w:hint="default"/>
        <w:spacing w:val="-3"/>
        <w:w w:val="99"/>
        <w:sz w:val="24"/>
        <w:szCs w:val="24"/>
        <w:lang w:val="en-CA" w:eastAsia="en-CA" w:bidi="en-CA"/>
      </w:rPr>
    </w:lvl>
    <w:lvl w:ilvl="1" w:tplc="571416BA">
      <w:start w:val="1"/>
      <w:numFmt w:val="decimal"/>
      <w:lvlText w:val=".%2"/>
      <w:lvlJc w:val="left"/>
      <w:pPr>
        <w:ind w:left="1540" w:hanging="447"/>
        <w:jc w:val="left"/>
      </w:pPr>
      <w:rPr>
        <w:rFonts w:ascii="Times New Roman" w:eastAsia="Times New Roman" w:hAnsi="Times New Roman" w:cs="Times New Roman" w:hint="default"/>
        <w:spacing w:val="-3"/>
        <w:w w:val="100"/>
        <w:sz w:val="24"/>
        <w:szCs w:val="24"/>
        <w:lang w:val="en-CA" w:eastAsia="en-CA" w:bidi="en-CA"/>
      </w:rPr>
    </w:lvl>
    <w:lvl w:ilvl="2" w:tplc="1B08689A">
      <w:numFmt w:val="bullet"/>
      <w:lvlText w:val="•"/>
      <w:lvlJc w:val="left"/>
      <w:pPr>
        <w:ind w:left="2451" w:hanging="447"/>
      </w:pPr>
      <w:rPr>
        <w:rFonts w:hint="default"/>
        <w:lang w:val="en-CA" w:eastAsia="en-CA" w:bidi="en-CA"/>
      </w:rPr>
    </w:lvl>
    <w:lvl w:ilvl="3" w:tplc="4C20E01E">
      <w:numFmt w:val="bullet"/>
      <w:lvlText w:val="•"/>
      <w:lvlJc w:val="left"/>
      <w:pPr>
        <w:ind w:left="3362" w:hanging="447"/>
      </w:pPr>
      <w:rPr>
        <w:rFonts w:hint="default"/>
        <w:lang w:val="en-CA" w:eastAsia="en-CA" w:bidi="en-CA"/>
      </w:rPr>
    </w:lvl>
    <w:lvl w:ilvl="4" w:tplc="5D829EA6">
      <w:numFmt w:val="bullet"/>
      <w:lvlText w:val="•"/>
      <w:lvlJc w:val="left"/>
      <w:pPr>
        <w:ind w:left="4273" w:hanging="447"/>
      </w:pPr>
      <w:rPr>
        <w:rFonts w:hint="default"/>
        <w:lang w:val="en-CA" w:eastAsia="en-CA" w:bidi="en-CA"/>
      </w:rPr>
    </w:lvl>
    <w:lvl w:ilvl="5" w:tplc="EC505DE0">
      <w:numFmt w:val="bullet"/>
      <w:lvlText w:val="•"/>
      <w:lvlJc w:val="left"/>
      <w:pPr>
        <w:ind w:left="5184" w:hanging="447"/>
      </w:pPr>
      <w:rPr>
        <w:rFonts w:hint="default"/>
        <w:lang w:val="en-CA" w:eastAsia="en-CA" w:bidi="en-CA"/>
      </w:rPr>
    </w:lvl>
    <w:lvl w:ilvl="6" w:tplc="E4201AE8">
      <w:numFmt w:val="bullet"/>
      <w:lvlText w:val="•"/>
      <w:lvlJc w:val="left"/>
      <w:pPr>
        <w:ind w:left="6095" w:hanging="447"/>
      </w:pPr>
      <w:rPr>
        <w:rFonts w:hint="default"/>
        <w:lang w:val="en-CA" w:eastAsia="en-CA" w:bidi="en-CA"/>
      </w:rPr>
    </w:lvl>
    <w:lvl w:ilvl="7" w:tplc="9878CE00">
      <w:numFmt w:val="bullet"/>
      <w:lvlText w:val="•"/>
      <w:lvlJc w:val="left"/>
      <w:pPr>
        <w:ind w:left="7006" w:hanging="447"/>
      </w:pPr>
      <w:rPr>
        <w:rFonts w:hint="default"/>
        <w:lang w:val="en-CA" w:eastAsia="en-CA" w:bidi="en-CA"/>
      </w:rPr>
    </w:lvl>
    <w:lvl w:ilvl="8" w:tplc="5DCA8568">
      <w:numFmt w:val="bullet"/>
      <w:lvlText w:val="•"/>
      <w:lvlJc w:val="left"/>
      <w:pPr>
        <w:ind w:left="7917" w:hanging="447"/>
      </w:pPr>
      <w:rPr>
        <w:rFonts w:hint="default"/>
        <w:lang w:val="en-CA" w:eastAsia="en-CA" w:bidi="en-CA"/>
      </w:rPr>
    </w:lvl>
  </w:abstractNum>
  <w:abstractNum w:abstractNumId="9" w15:restartNumberingAfterBreak="0">
    <w:nsid w:val="5A7F0940"/>
    <w:multiLevelType w:val="multilevel"/>
    <w:tmpl w:val="C0809736"/>
    <w:lvl w:ilvl="0">
      <w:start w:val="1"/>
      <w:numFmt w:val="decimal"/>
      <w:lvlText w:val="%1"/>
      <w:lvlJc w:val="left"/>
      <w:pPr>
        <w:ind w:left="700" w:hanging="600"/>
        <w:jc w:val="left"/>
      </w:pPr>
      <w:rPr>
        <w:rFonts w:hint="default"/>
        <w:lang w:val="en-CA" w:eastAsia="en-CA" w:bidi="en-CA"/>
      </w:rPr>
    </w:lvl>
    <w:lvl w:ilvl="1">
      <w:start w:val="1"/>
      <w:numFmt w:val="decimalZero"/>
      <w:lvlText w:val="%1.%2"/>
      <w:lvlJc w:val="left"/>
      <w:pPr>
        <w:ind w:left="666" w:hanging="600"/>
        <w:jc w:val="left"/>
      </w:pPr>
      <w:rPr>
        <w:rFonts w:ascii="Times New Roman" w:eastAsia="Times New Roman" w:hAnsi="Times New Roman" w:cs="Times New Roman" w:hint="default"/>
        <w:spacing w:val="-6"/>
        <w:w w:val="99"/>
        <w:sz w:val="24"/>
        <w:szCs w:val="24"/>
        <w:lang w:val="en-CA" w:eastAsia="en-CA" w:bidi="en-CA"/>
      </w:rPr>
    </w:lvl>
    <w:lvl w:ilvl="2">
      <w:start w:val="1"/>
      <w:numFmt w:val="decimal"/>
      <w:lvlText w:val=".%3"/>
      <w:lvlJc w:val="left"/>
      <w:pPr>
        <w:ind w:left="1094" w:hanging="420"/>
        <w:jc w:val="left"/>
      </w:pPr>
      <w:rPr>
        <w:rFonts w:ascii="Times New Roman" w:eastAsia="Times New Roman" w:hAnsi="Times New Roman" w:cs="Times New Roman" w:hint="default"/>
        <w:spacing w:val="-5"/>
        <w:w w:val="99"/>
        <w:sz w:val="24"/>
        <w:szCs w:val="24"/>
        <w:lang w:val="en-CA" w:eastAsia="en-CA" w:bidi="en-CA"/>
      </w:rPr>
    </w:lvl>
    <w:lvl w:ilvl="3">
      <w:numFmt w:val="bullet"/>
      <w:lvlText w:val="•"/>
      <w:lvlJc w:val="left"/>
      <w:pPr>
        <w:ind w:left="2180" w:hanging="420"/>
      </w:pPr>
      <w:rPr>
        <w:rFonts w:hint="default"/>
        <w:lang w:val="en-CA" w:eastAsia="en-CA" w:bidi="en-CA"/>
      </w:rPr>
    </w:lvl>
    <w:lvl w:ilvl="4">
      <w:numFmt w:val="bullet"/>
      <w:lvlText w:val="•"/>
      <w:lvlJc w:val="left"/>
      <w:pPr>
        <w:ind w:left="3260" w:hanging="420"/>
      </w:pPr>
      <w:rPr>
        <w:rFonts w:hint="default"/>
        <w:lang w:val="en-CA" w:eastAsia="en-CA" w:bidi="en-CA"/>
      </w:rPr>
    </w:lvl>
    <w:lvl w:ilvl="5">
      <w:numFmt w:val="bullet"/>
      <w:lvlText w:val="•"/>
      <w:lvlJc w:val="left"/>
      <w:pPr>
        <w:ind w:left="4340" w:hanging="420"/>
      </w:pPr>
      <w:rPr>
        <w:rFonts w:hint="default"/>
        <w:lang w:val="en-CA" w:eastAsia="en-CA" w:bidi="en-CA"/>
      </w:rPr>
    </w:lvl>
    <w:lvl w:ilvl="6">
      <w:numFmt w:val="bullet"/>
      <w:lvlText w:val="•"/>
      <w:lvlJc w:val="left"/>
      <w:pPr>
        <w:ind w:left="5420" w:hanging="420"/>
      </w:pPr>
      <w:rPr>
        <w:rFonts w:hint="default"/>
        <w:lang w:val="en-CA" w:eastAsia="en-CA" w:bidi="en-CA"/>
      </w:rPr>
    </w:lvl>
    <w:lvl w:ilvl="7">
      <w:numFmt w:val="bullet"/>
      <w:lvlText w:val="•"/>
      <w:lvlJc w:val="left"/>
      <w:pPr>
        <w:ind w:left="6500" w:hanging="420"/>
      </w:pPr>
      <w:rPr>
        <w:rFonts w:hint="default"/>
        <w:lang w:val="en-CA" w:eastAsia="en-CA" w:bidi="en-CA"/>
      </w:rPr>
    </w:lvl>
    <w:lvl w:ilvl="8">
      <w:numFmt w:val="bullet"/>
      <w:lvlText w:val="•"/>
      <w:lvlJc w:val="left"/>
      <w:pPr>
        <w:ind w:left="7580" w:hanging="420"/>
      </w:pPr>
      <w:rPr>
        <w:rFonts w:hint="default"/>
        <w:lang w:val="en-CA" w:eastAsia="en-CA" w:bidi="en-CA"/>
      </w:rPr>
    </w:lvl>
  </w:abstractNum>
  <w:abstractNum w:abstractNumId="10" w15:restartNumberingAfterBreak="0">
    <w:nsid w:val="64847330"/>
    <w:multiLevelType w:val="multilevel"/>
    <w:tmpl w:val="5B6E20A2"/>
    <w:lvl w:ilvl="0">
      <w:start w:val="2"/>
      <w:numFmt w:val="decimal"/>
      <w:lvlText w:val="%1"/>
      <w:lvlJc w:val="left"/>
      <w:pPr>
        <w:ind w:left="700" w:hanging="600"/>
        <w:jc w:val="left"/>
      </w:pPr>
      <w:rPr>
        <w:rFonts w:hint="default"/>
        <w:lang w:val="en-CA" w:eastAsia="en-CA" w:bidi="en-CA"/>
      </w:rPr>
    </w:lvl>
    <w:lvl w:ilvl="1">
      <w:start w:val="1"/>
      <w:numFmt w:val="decimalZero"/>
      <w:lvlText w:val="%1.%2"/>
      <w:lvlJc w:val="left"/>
      <w:pPr>
        <w:ind w:left="700" w:hanging="600"/>
        <w:jc w:val="left"/>
      </w:pPr>
      <w:rPr>
        <w:rFonts w:ascii="Times New Roman" w:eastAsia="Times New Roman" w:hAnsi="Times New Roman" w:cs="Times New Roman" w:hint="default"/>
        <w:spacing w:val="-2"/>
        <w:w w:val="99"/>
        <w:sz w:val="24"/>
        <w:szCs w:val="24"/>
        <w:lang w:val="en-CA" w:eastAsia="en-CA" w:bidi="en-CA"/>
      </w:rPr>
    </w:lvl>
    <w:lvl w:ilvl="2">
      <w:start w:val="2"/>
      <w:numFmt w:val="decimal"/>
      <w:lvlText w:val=".%3"/>
      <w:lvlJc w:val="left"/>
      <w:pPr>
        <w:ind w:left="1540" w:hanging="425"/>
        <w:jc w:val="left"/>
      </w:pPr>
      <w:rPr>
        <w:rFonts w:ascii="Times New Roman" w:eastAsia="Times New Roman" w:hAnsi="Times New Roman" w:cs="Times New Roman" w:hint="default"/>
        <w:spacing w:val="-5"/>
        <w:w w:val="99"/>
        <w:sz w:val="24"/>
        <w:szCs w:val="24"/>
        <w:lang w:val="en-CA" w:eastAsia="en-CA" w:bidi="en-CA"/>
      </w:rPr>
    </w:lvl>
    <w:lvl w:ilvl="3">
      <w:start w:val="1"/>
      <w:numFmt w:val="decimal"/>
      <w:lvlText w:val=".%4"/>
      <w:lvlJc w:val="left"/>
      <w:pPr>
        <w:ind w:left="1662" w:hanging="430"/>
        <w:jc w:val="left"/>
      </w:pPr>
      <w:rPr>
        <w:rFonts w:hint="default"/>
        <w:spacing w:val="-6"/>
        <w:w w:val="99"/>
        <w:lang w:val="en-CA" w:eastAsia="en-CA" w:bidi="en-CA"/>
      </w:rPr>
    </w:lvl>
    <w:lvl w:ilvl="4">
      <w:numFmt w:val="bullet"/>
      <w:lvlText w:val="•"/>
      <w:lvlJc w:val="left"/>
      <w:pPr>
        <w:ind w:left="2814" w:hanging="430"/>
      </w:pPr>
      <w:rPr>
        <w:rFonts w:hint="default"/>
        <w:lang w:val="en-CA" w:eastAsia="en-CA" w:bidi="en-CA"/>
      </w:rPr>
    </w:lvl>
    <w:lvl w:ilvl="5">
      <w:numFmt w:val="bullet"/>
      <w:lvlText w:val="•"/>
      <w:lvlJc w:val="left"/>
      <w:pPr>
        <w:ind w:left="3968" w:hanging="430"/>
      </w:pPr>
      <w:rPr>
        <w:rFonts w:hint="default"/>
        <w:lang w:val="en-CA" w:eastAsia="en-CA" w:bidi="en-CA"/>
      </w:rPr>
    </w:lvl>
    <w:lvl w:ilvl="6">
      <w:numFmt w:val="bullet"/>
      <w:lvlText w:val="•"/>
      <w:lvlJc w:val="left"/>
      <w:pPr>
        <w:ind w:left="5122" w:hanging="430"/>
      </w:pPr>
      <w:rPr>
        <w:rFonts w:hint="default"/>
        <w:lang w:val="en-CA" w:eastAsia="en-CA" w:bidi="en-CA"/>
      </w:rPr>
    </w:lvl>
    <w:lvl w:ilvl="7">
      <w:numFmt w:val="bullet"/>
      <w:lvlText w:val="•"/>
      <w:lvlJc w:val="left"/>
      <w:pPr>
        <w:ind w:left="6277" w:hanging="430"/>
      </w:pPr>
      <w:rPr>
        <w:rFonts w:hint="default"/>
        <w:lang w:val="en-CA" w:eastAsia="en-CA" w:bidi="en-CA"/>
      </w:rPr>
    </w:lvl>
    <w:lvl w:ilvl="8">
      <w:numFmt w:val="bullet"/>
      <w:lvlText w:val="•"/>
      <w:lvlJc w:val="left"/>
      <w:pPr>
        <w:ind w:left="7431" w:hanging="430"/>
      </w:pPr>
      <w:rPr>
        <w:rFonts w:hint="default"/>
        <w:lang w:val="en-CA" w:eastAsia="en-CA" w:bidi="en-CA"/>
      </w:rPr>
    </w:lvl>
  </w:abstractNum>
  <w:abstractNum w:abstractNumId="11" w15:restartNumberingAfterBreak="0">
    <w:nsid w:val="6C9D037C"/>
    <w:multiLevelType w:val="multilevel"/>
    <w:tmpl w:val="323A56DE"/>
    <w:lvl w:ilvl="0">
      <w:start w:val="3"/>
      <w:numFmt w:val="decimal"/>
      <w:lvlText w:val="%1"/>
      <w:lvlJc w:val="left"/>
      <w:pPr>
        <w:ind w:left="808" w:hanging="708"/>
        <w:jc w:val="left"/>
      </w:pPr>
      <w:rPr>
        <w:rFonts w:hint="default"/>
        <w:lang w:val="en-CA" w:eastAsia="en-CA" w:bidi="en-CA"/>
      </w:rPr>
    </w:lvl>
    <w:lvl w:ilvl="1">
      <w:start w:val="1"/>
      <w:numFmt w:val="decimalZero"/>
      <w:lvlText w:val="%1.%2"/>
      <w:lvlJc w:val="left"/>
      <w:pPr>
        <w:ind w:left="808" w:hanging="708"/>
        <w:jc w:val="left"/>
      </w:pPr>
      <w:rPr>
        <w:rFonts w:ascii="Times New Roman" w:eastAsia="Times New Roman" w:hAnsi="Times New Roman" w:cs="Times New Roman" w:hint="default"/>
        <w:spacing w:val="-4"/>
        <w:w w:val="99"/>
        <w:sz w:val="24"/>
        <w:szCs w:val="24"/>
        <w:lang w:val="en-CA" w:eastAsia="en-CA" w:bidi="en-CA"/>
      </w:rPr>
    </w:lvl>
    <w:lvl w:ilvl="2">
      <w:start w:val="1"/>
      <w:numFmt w:val="decimal"/>
      <w:lvlText w:val=".%3"/>
      <w:lvlJc w:val="left"/>
      <w:pPr>
        <w:ind w:left="1194" w:hanging="406"/>
        <w:jc w:val="left"/>
      </w:pPr>
      <w:rPr>
        <w:rFonts w:ascii="Times New Roman" w:eastAsia="Times New Roman" w:hAnsi="Times New Roman" w:cs="Times New Roman" w:hint="default"/>
        <w:spacing w:val="-5"/>
        <w:w w:val="99"/>
        <w:sz w:val="24"/>
        <w:szCs w:val="24"/>
        <w:lang w:val="en-CA" w:eastAsia="en-CA" w:bidi="en-CA"/>
      </w:rPr>
    </w:lvl>
    <w:lvl w:ilvl="3">
      <w:numFmt w:val="bullet"/>
      <w:lvlText w:val="•"/>
      <w:lvlJc w:val="left"/>
      <w:pPr>
        <w:ind w:left="3097" w:hanging="406"/>
      </w:pPr>
      <w:rPr>
        <w:rFonts w:hint="default"/>
        <w:lang w:val="en-CA" w:eastAsia="en-CA" w:bidi="en-CA"/>
      </w:rPr>
    </w:lvl>
    <w:lvl w:ilvl="4">
      <w:numFmt w:val="bullet"/>
      <w:lvlText w:val="•"/>
      <w:lvlJc w:val="left"/>
      <w:pPr>
        <w:ind w:left="4046" w:hanging="406"/>
      </w:pPr>
      <w:rPr>
        <w:rFonts w:hint="default"/>
        <w:lang w:val="en-CA" w:eastAsia="en-CA" w:bidi="en-CA"/>
      </w:rPr>
    </w:lvl>
    <w:lvl w:ilvl="5">
      <w:numFmt w:val="bullet"/>
      <w:lvlText w:val="•"/>
      <w:lvlJc w:val="left"/>
      <w:pPr>
        <w:ind w:left="4995" w:hanging="406"/>
      </w:pPr>
      <w:rPr>
        <w:rFonts w:hint="default"/>
        <w:lang w:val="en-CA" w:eastAsia="en-CA" w:bidi="en-CA"/>
      </w:rPr>
    </w:lvl>
    <w:lvl w:ilvl="6">
      <w:numFmt w:val="bullet"/>
      <w:lvlText w:val="•"/>
      <w:lvlJc w:val="left"/>
      <w:pPr>
        <w:ind w:left="5944" w:hanging="406"/>
      </w:pPr>
      <w:rPr>
        <w:rFonts w:hint="default"/>
        <w:lang w:val="en-CA" w:eastAsia="en-CA" w:bidi="en-CA"/>
      </w:rPr>
    </w:lvl>
    <w:lvl w:ilvl="7">
      <w:numFmt w:val="bullet"/>
      <w:lvlText w:val="•"/>
      <w:lvlJc w:val="left"/>
      <w:pPr>
        <w:ind w:left="6893" w:hanging="406"/>
      </w:pPr>
      <w:rPr>
        <w:rFonts w:hint="default"/>
        <w:lang w:val="en-CA" w:eastAsia="en-CA" w:bidi="en-CA"/>
      </w:rPr>
    </w:lvl>
    <w:lvl w:ilvl="8">
      <w:numFmt w:val="bullet"/>
      <w:lvlText w:val="•"/>
      <w:lvlJc w:val="left"/>
      <w:pPr>
        <w:ind w:left="7842" w:hanging="406"/>
      </w:pPr>
      <w:rPr>
        <w:rFonts w:hint="default"/>
        <w:lang w:val="en-CA" w:eastAsia="en-CA" w:bidi="en-CA"/>
      </w:rPr>
    </w:lvl>
  </w:abstractNum>
  <w:abstractNum w:abstractNumId="12" w15:restartNumberingAfterBreak="0">
    <w:nsid w:val="6FDB6DEF"/>
    <w:multiLevelType w:val="hybridMultilevel"/>
    <w:tmpl w:val="91FE3DC6"/>
    <w:lvl w:ilvl="0" w:tplc="48F41A32">
      <w:start w:val="1"/>
      <w:numFmt w:val="decimal"/>
      <w:lvlText w:val=".%1"/>
      <w:lvlJc w:val="left"/>
      <w:pPr>
        <w:ind w:left="1233" w:hanging="425"/>
        <w:jc w:val="left"/>
      </w:pPr>
      <w:rPr>
        <w:rFonts w:ascii="Times New Roman" w:eastAsia="Times New Roman" w:hAnsi="Times New Roman" w:cs="Times New Roman" w:hint="default"/>
        <w:spacing w:val="-3"/>
        <w:w w:val="99"/>
        <w:sz w:val="24"/>
        <w:szCs w:val="24"/>
        <w:lang w:val="en-CA" w:eastAsia="en-CA" w:bidi="en-CA"/>
      </w:rPr>
    </w:lvl>
    <w:lvl w:ilvl="1" w:tplc="74A08356">
      <w:numFmt w:val="bullet"/>
      <w:lvlText w:val="•"/>
      <w:lvlJc w:val="left"/>
      <w:pPr>
        <w:ind w:left="2090" w:hanging="425"/>
      </w:pPr>
      <w:rPr>
        <w:rFonts w:hint="default"/>
        <w:lang w:val="en-CA" w:eastAsia="en-CA" w:bidi="en-CA"/>
      </w:rPr>
    </w:lvl>
    <w:lvl w:ilvl="2" w:tplc="0C068F32">
      <w:numFmt w:val="bullet"/>
      <w:lvlText w:val="•"/>
      <w:lvlJc w:val="left"/>
      <w:pPr>
        <w:ind w:left="2940" w:hanging="425"/>
      </w:pPr>
      <w:rPr>
        <w:rFonts w:hint="default"/>
        <w:lang w:val="en-CA" w:eastAsia="en-CA" w:bidi="en-CA"/>
      </w:rPr>
    </w:lvl>
    <w:lvl w:ilvl="3" w:tplc="DA74331E">
      <w:numFmt w:val="bullet"/>
      <w:lvlText w:val="•"/>
      <w:lvlJc w:val="left"/>
      <w:pPr>
        <w:ind w:left="3790" w:hanging="425"/>
      </w:pPr>
      <w:rPr>
        <w:rFonts w:hint="default"/>
        <w:lang w:val="en-CA" w:eastAsia="en-CA" w:bidi="en-CA"/>
      </w:rPr>
    </w:lvl>
    <w:lvl w:ilvl="4" w:tplc="5B3EE7C6">
      <w:numFmt w:val="bullet"/>
      <w:lvlText w:val="•"/>
      <w:lvlJc w:val="left"/>
      <w:pPr>
        <w:ind w:left="4640" w:hanging="425"/>
      </w:pPr>
      <w:rPr>
        <w:rFonts w:hint="default"/>
        <w:lang w:val="en-CA" w:eastAsia="en-CA" w:bidi="en-CA"/>
      </w:rPr>
    </w:lvl>
    <w:lvl w:ilvl="5" w:tplc="5CD6080E">
      <w:numFmt w:val="bullet"/>
      <w:lvlText w:val="•"/>
      <w:lvlJc w:val="left"/>
      <w:pPr>
        <w:ind w:left="5490" w:hanging="425"/>
      </w:pPr>
      <w:rPr>
        <w:rFonts w:hint="default"/>
        <w:lang w:val="en-CA" w:eastAsia="en-CA" w:bidi="en-CA"/>
      </w:rPr>
    </w:lvl>
    <w:lvl w:ilvl="6" w:tplc="6324D4F6">
      <w:numFmt w:val="bullet"/>
      <w:lvlText w:val="•"/>
      <w:lvlJc w:val="left"/>
      <w:pPr>
        <w:ind w:left="6340" w:hanging="425"/>
      </w:pPr>
      <w:rPr>
        <w:rFonts w:hint="default"/>
        <w:lang w:val="en-CA" w:eastAsia="en-CA" w:bidi="en-CA"/>
      </w:rPr>
    </w:lvl>
    <w:lvl w:ilvl="7" w:tplc="66F062F6">
      <w:numFmt w:val="bullet"/>
      <w:lvlText w:val="•"/>
      <w:lvlJc w:val="left"/>
      <w:pPr>
        <w:ind w:left="7190" w:hanging="425"/>
      </w:pPr>
      <w:rPr>
        <w:rFonts w:hint="default"/>
        <w:lang w:val="en-CA" w:eastAsia="en-CA" w:bidi="en-CA"/>
      </w:rPr>
    </w:lvl>
    <w:lvl w:ilvl="8" w:tplc="FBCA1D4E">
      <w:numFmt w:val="bullet"/>
      <w:lvlText w:val="•"/>
      <w:lvlJc w:val="left"/>
      <w:pPr>
        <w:ind w:left="8040" w:hanging="425"/>
      </w:pPr>
      <w:rPr>
        <w:rFonts w:hint="default"/>
        <w:lang w:val="en-CA" w:eastAsia="en-CA" w:bidi="en-CA"/>
      </w:rPr>
    </w:lvl>
  </w:abstractNum>
  <w:abstractNum w:abstractNumId="13" w15:restartNumberingAfterBreak="0">
    <w:nsid w:val="744B34AE"/>
    <w:multiLevelType w:val="multilevel"/>
    <w:tmpl w:val="11B82672"/>
    <w:lvl w:ilvl="0">
      <w:start w:val="1"/>
      <w:numFmt w:val="decimal"/>
      <w:lvlText w:val="%1"/>
      <w:lvlJc w:val="left"/>
      <w:pPr>
        <w:ind w:left="700" w:hanging="600"/>
        <w:jc w:val="left"/>
      </w:pPr>
      <w:rPr>
        <w:rFonts w:hint="default"/>
        <w:lang w:val="en-CA" w:eastAsia="en-CA" w:bidi="en-CA"/>
      </w:rPr>
    </w:lvl>
    <w:lvl w:ilvl="1">
      <w:start w:val="10"/>
      <w:numFmt w:val="decimal"/>
      <w:lvlText w:val="%1.%2"/>
      <w:lvlJc w:val="left"/>
      <w:pPr>
        <w:ind w:left="700" w:hanging="600"/>
        <w:jc w:val="left"/>
      </w:pPr>
      <w:rPr>
        <w:rFonts w:ascii="Times New Roman" w:eastAsia="Times New Roman" w:hAnsi="Times New Roman" w:cs="Times New Roman" w:hint="default"/>
        <w:spacing w:val="-1"/>
        <w:w w:val="99"/>
        <w:sz w:val="24"/>
        <w:szCs w:val="24"/>
        <w:lang w:val="en-CA" w:eastAsia="en-CA" w:bidi="en-CA"/>
      </w:rPr>
    </w:lvl>
    <w:lvl w:ilvl="2">
      <w:start w:val="1"/>
      <w:numFmt w:val="decimal"/>
      <w:lvlText w:val=".%3"/>
      <w:lvlJc w:val="left"/>
      <w:pPr>
        <w:ind w:left="1086" w:hanging="420"/>
        <w:jc w:val="left"/>
      </w:pPr>
      <w:rPr>
        <w:rFonts w:ascii="Times New Roman" w:eastAsia="Times New Roman" w:hAnsi="Times New Roman" w:cs="Times New Roman" w:hint="default"/>
        <w:spacing w:val="-5"/>
        <w:w w:val="100"/>
        <w:sz w:val="24"/>
        <w:szCs w:val="24"/>
        <w:lang w:val="en-CA" w:eastAsia="en-CA" w:bidi="en-CA"/>
      </w:rPr>
    </w:lvl>
    <w:lvl w:ilvl="3">
      <w:numFmt w:val="bullet"/>
      <w:lvlText w:val="•"/>
      <w:lvlJc w:val="left"/>
      <w:pPr>
        <w:ind w:left="3004" w:hanging="420"/>
      </w:pPr>
      <w:rPr>
        <w:rFonts w:hint="default"/>
        <w:lang w:val="en-CA" w:eastAsia="en-CA" w:bidi="en-CA"/>
      </w:rPr>
    </w:lvl>
    <w:lvl w:ilvl="4">
      <w:numFmt w:val="bullet"/>
      <w:lvlText w:val="•"/>
      <w:lvlJc w:val="left"/>
      <w:pPr>
        <w:ind w:left="3966" w:hanging="420"/>
      </w:pPr>
      <w:rPr>
        <w:rFonts w:hint="default"/>
        <w:lang w:val="en-CA" w:eastAsia="en-CA" w:bidi="en-CA"/>
      </w:rPr>
    </w:lvl>
    <w:lvl w:ilvl="5">
      <w:numFmt w:val="bullet"/>
      <w:lvlText w:val="•"/>
      <w:lvlJc w:val="left"/>
      <w:pPr>
        <w:ind w:left="4928" w:hanging="420"/>
      </w:pPr>
      <w:rPr>
        <w:rFonts w:hint="default"/>
        <w:lang w:val="en-CA" w:eastAsia="en-CA" w:bidi="en-CA"/>
      </w:rPr>
    </w:lvl>
    <w:lvl w:ilvl="6">
      <w:numFmt w:val="bullet"/>
      <w:lvlText w:val="•"/>
      <w:lvlJc w:val="left"/>
      <w:pPr>
        <w:ind w:left="5891" w:hanging="420"/>
      </w:pPr>
      <w:rPr>
        <w:rFonts w:hint="default"/>
        <w:lang w:val="en-CA" w:eastAsia="en-CA" w:bidi="en-CA"/>
      </w:rPr>
    </w:lvl>
    <w:lvl w:ilvl="7">
      <w:numFmt w:val="bullet"/>
      <w:lvlText w:val="•"/>
      <w:lvlJc w:val="left"/>
      <w:pPr>
        <w:ind w:left="6853" w:hanging="420"/>
      </w:pPr>
      <w:rPr>
        <w:rFonts w:hint="default"/>
        <w:lang w:val="en-CA" w:eastAsia="en-CA" w:bidi="en-CA"/>
      </w:rPr>
    </w:lvl>
    <w:lvl w:ilvl="8">
      <w:numFmt w:val="bullet"/>
      <w:lvlText w:val="•"/>
      <w:lvlJc w:val="left"/>
      <w:pPr>
        <w:ind w:left="7815" w:hanging="420"/>
      </w:pPr>
      <w:rPr>
        <w:rFonts w:hint="default"/>
        <w:lang w:val="en-CA" w:eastAsia="en-CA" w:bidi="en-CA"/>
      </w:rPr>
    </w:lvl>
  </w:abstractNum>
  <w:num w:numId="1">
    <w:abstractNumId w:val="12"/>
  </w:num>
  <w:num w:numId="2">
    <w:abstractNumId w:val="7"/>
  </w:num>
  <w:num w:numId="3">
    <w:abstractNumId w:val="2"/>
  </w:num>
  <w:num w:numId="4">
    <w:abstractNumId w:val="11"/>
  </w:num>
  <w:num w:numId="5">
    <w:abstractNumId w:val="0"/>
  </w:num>
  <w:num w:numId="6">
    <w:abstractNumId w:val="3"/>
  </w:num>
  <w:num w:numId="7">
    <w:abstractNumId w:val="10"/>
  </w:num>
  <w:num w:numId="8">
    <w:abstractNumId w:val="13"/>
  </w:num>
  <w:num w:numId="9">
    <w:abstractNumId w:val="6"/>
  </w:num>
  <w:num w:numId="10">
    <w:abstractNumId w:val="5"/>
  </w:num>
  <w:num w:numId="11">
    <w:abstractNumId w:val="1"/>
  </w:num>
  <w:num w:numId="12">
    <w:abstractNumId w:val="8"/>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4D11"/>
    <w:rsid w:val="001C7F92"/>
    <w:rsid w:val="00316814"/>
    <w:rsid w:val="00322D19"/>
    <w:rsid w:val="003955A9"/>
    <w:rsid w:val="006032A7"/>
    <w:rsid w:val="007C0DB9"/>
    <w:rsid w:val="00B557AE"/>
    <w:rsid w:val="00B85B82"/>
    <w:rsid w:val="00C14D11"/>
    <w:rsid w:val="00F12D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BAD39C"/>
  <w15:docId w15:val="{21B30A13-4DE5-AF48-9984-5C0A4E34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en-CA" w:eastAsia="en-CA" w:bidi="en-CA"/>
    </w:rPr>
  </w:style>
  <w:style w:type="paragraph" w:styleId="Heading1">
    <w:name w:val="heading 1"/>
    <w:basedOn w:val="Normal"/>
    <w:uiPriority w:val="1"/>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540" w:hanging="566"/>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6032A7"/>
    <w:rPr>
      <w:rFonts w:ascii="Lucida Grande" w:hAnsi="Lucida Grande"/>
      <w:sz w:val="18"/>
      <w:szCs w:val="18"/>
    </w:rPr>
  </w:style>
  <w:style w:type="character" w:customStyle="1" w:styleId="BalloonTextChar">
    <w:name w:val="Balloon Text Char"/>
    <w:basedOn w:val="DefaultParagraphFont"/>
    <w:link w:val="BalloonText"/>
    <w:uiPriority w:val="99"/>
    <w:semiHidden/>
    <w:rsid w:val="006032A7"/>
    <w:rPr>
      <w:rFonts w:ascii="Lucida Grande" w:eastAsia="Times New Roman" w:hAnsi="Lucida Grande" w:cs="Times New Roman"/>
      <w:sz w:val="18"/>
      <w:szCs w:val="18"/>
      <w:lang w:val="en-CA" w:eastAsia="en-CA" w:bidi="en-CA"/>
    </w:rPr>
  </w:style>
  <w:style w:type="character" w:styleId="Hyperlink">
    <w:name w:val="Hyperlink"/>
    <w:basedOn w:val="DefaultParagraphFont"/>
    <w:uiPriority w:val="99"/>
    <w:unhideWhenUsed/>
    <w:rsid w:val="003955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hris.little@aceglas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1260</Words>
  <Characters>7185</Characters>
  <Application>Microsoft Office Word</Application>
  <DocSecurity>0</DocSecurity>
  <Lines>59</Lines>
  <Paragraphs>16</Paragraphs>
  <ScaleCrop>false</ScaleCrop>
  <Company/>
  <LinksUpToDate>false</LinksUpToDate>
  <CharactersWithSpaces>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LOGO</dc:title>
  <dc:creator>Bruce Bourne</dc:creator>
  <cp:lastModifiedBy>Chris Little</cp:lastModifiedBy>
  <cp:revision>5</cp:revision>
  <dcterms:created xsi:type="dcterms:W3CDTF">2018-11-01T17:20:00Z</dcterms:created>
  <dcterms:modified xsi:type="dcterms:W3CDTF">2019-04-16T17:18:00Z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2014-07-28T00:00:00Z</vt:filetime>
  </property>
  <property fmtid="{D5CDD505-2E9C-101B-9397-08002B2CF9AE}" pid="3" name="Creator">
    <vt:lpwstr>Microsoft® Word 2010</vt:lpwstr>
  </property>
  <property fmtid="{D5CDD505-2E9C-101B-9397-08002B2CF9AE}" pid="4" name="LastSaved">
    <vt:filetime>2018-11-01T00:00:00Z</vt:filetime>
  </property>
</Properties>
</file>